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F5D1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1C7A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77588C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392CFC2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63DC41BA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4E602C7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2ECA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1F2BA5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34612CB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529F5E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4CC2FC1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52A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3D163E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2470EF8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2BB19A2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50D2564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30C9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F3917C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3ED6429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08E632E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42A26E6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17D4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396C50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0064A7C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3565866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309228E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364F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73EBAE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03DCF0D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638B421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48FE28C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595E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A0A06F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68E4019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44E159D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563A2C6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5DE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09DD13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5589E08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76C56B1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16AAD4A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0FC9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10C201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5F490F1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78ADA3B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0B99B10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398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98AC93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6CF8511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1875D0A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5AE74FF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3651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6CC1EB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4D4F8CB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7E843A4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72A4E66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28A3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21E5F4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40D4220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F9503D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1B53FD6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47A1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3D33D36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4B7EBB6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67A7685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465AFE0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13C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45401E4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4B991B0C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/F2</w:t>
            </w:r>
          </w:p>
        </w:tc>
        <w:tc>
          <w:tcPr>
            <w:tcW w:w="945" w:type="dxa"/>
            <w:noWrap w:val="0"/>
            <w:vAlign w:val="center"/>
          </w:tcPr>
          <w:p w14:paraId="65D9F423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FA32F1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999</w:t>
            </w:r>
          </w:p>
        </w:tc>
      </w:tr>
      <w:tr w14:paraId="60F4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09F0825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3551D054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海尔十字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415WGHTDB5GSU1</w:t>
            </w:r>
          </w:p>
        </w:tc>
        <w:tc>
          <w:tcPr>
            <w:tcW w:w="945" w:type="dxa"/>
            <w:noWrap w:val="0"/>
            <w:vAlign w:val="center"/>
          </w:tcPr>
          <w:p w14:paraId="661AFA6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6E4CFB20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default" w:ascii="宋体" w:hAnsi="宋体"/>
                <w:lang w:val="en-US" w:eastAsia="zh-CN"/>
              </w:rPr>
              <w:t>4299</w:t>
            </w:r>
          </w:p>
        </w:tc>
      </w:tr>
      <w:tr w14:paraId="7165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2F95C313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700574D3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76CA6E1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1EE3F91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387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39" w:type="dxa"/>
            <w:noWrap w:val="0"/>
            <w:vAlign w:val="center"/>
          </w:tcPr>
          <w:p w14:paraId="34E1ED5B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391B78AD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2CE63A19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6761E77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488AAD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64044"/>
    <w:rsid w:val="5D9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2026-06-25T07:32:00Z</dcterms:created>
  <dc:creator>WPS_1644493363</dc:creator>
  <cp:lastModifiedBy>WPS_1644493363</cp:lastModifiedBy>
  <dcterms:modified xsi:type="dcterms:W3CDTF">2026-06-25T07:33:23Z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225BE5BCD48149DAA8FC24F4FED528A8_11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