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72BE2">
      <w:pPr>
        <w:jc w:val="center"/>
        <w:rPr>
          <w:rFonts w:hint="eastAsia"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成品粮价格监测表</w:t>
      </w:r>
    </w:p>
    <w:tbl>
      <w:tblPr>
        <w:tblStyle w:val="2"/>
        <w:tblpPr w:leftFromText="180" w:rightFromText="180" w:vertAnchor="text" w:horzAnchor="page" w:tblpX="1906" w:tblpY="237"/>
        <w:tblOverlap w:val="never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1663"/>
        <w:gridCol w:w="2587"/>
        <w:gridCol w:w="1323"/>
        <w:gridCol w:w="1278"/>
      </w:tblGrid>
      <w:tr w14:paraId="72068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0C6738E8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商品名称</w:t>
            </w:r>
          </w:p>
        </w:tc>
        <w:tc>
          <w:tcPr>
            <w:tcW w:w="1663" w:type="dxa"/>
            <w:noWrap w:val="0"/>
            <w:vAlign w:val="center"/>
          </w:tcPr>
          <w:p w14:paraId="5C8A00BF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规格等级</w:t>
            </w:r>
          </w:p>
        </w:tc>
        <w:tc>
          <w:tcPr>
            <w:tcW w:w="2587" w:type="dxa"/>
            <w:noWrap w:val="0"/>
            <w:vAlign w:val="center"/>
          </w:tcPr>
          <w:p w14:paraId="26E63BC5">
            <w:pPr>
              <w:spacing w:line="480" w:lineRule="auto"/>
              <w:ind w:firstLine="211" w:firstLineChars="10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单     位</w:t>
            </w:r>
          </w:p>
        </w:tc>
        <w:tc>
          <w:tcPr>
            <w:tcW w:w="1323" w:type="dxa"/>
            <w:noWrap w:val="0"/>
            <w:vAlign w:val="center"/>
          </w:tcPr>
          <w:p w14:paraId="43CEE04D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价格</w:t>
            </w:r>
          </w:p>
        </w:tc>
        <w:tc>
          <w:tcPr>
            <w:tcW w:w="1278" w:type="dxa"/>
            <w:noWrap w:val="0"/>
            <w:vAlign w:val="center"/>
          </w:tcPr>
          <w:p w14:paraId="68011882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备注</w:t>
            </w:r>
          </w:p>
        </w:tc>
      </w:tr>
      <w:tr w14:paraId="07BEB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848" w:type="dxa"/>
            <w:vMerge w:val="restart"/>
            <w:noWrap w:val="0"/>
            <w:vAlign w:val="center"/>
          </w:tcPr>
          <w:p w14:paraId="155EB1E6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面 粉</w:t>
            </w:r>
          </w:p>
        </w:tc>
        <w:tc>
          <w:tcPr>
            <w:tcW w:w="1663" w:type="dxa"/>
            <w:noWrap w:val="0"/>
            <w:vAlign w:val="center"/>
          </w:tcPr>
          <w:p w14:paraId="53E9AD73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精特一</w:t>
            </w:r>
          </w:p>
        </w:tc>
        <w:tc>
          <w:tcPr>
            <w:tcW w:w="2587" w:type="dxa"/>
            <w:noWrap w:val="0"/>
            <w:vAlign w:val="center"/>
          </w:tcPr>
          <w:p w14:paraId="1F1C39BB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3B323804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2.63</w:t>
            </w:r>
          </w:p>
        </w:tc>
        <w:tc>
          <w:tcPr>
            <w:tcW w:w="1278" w:type="dxa"/>
            <w:noWrap w:val="0"/>
            <w:vAlign w:val="center"/>
          </w:tcPr>
          <w:p w14:paraId="002C6E44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08E99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848" w:type="dxa"/>
            <w:vMerge w:val="continue"/>
            <w:noWrap w:val="0"/>
            <w:vAlign w:val="center"/>
          </w:tcPr>
          <w:p w14:paraId="572334B3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10F60971">
            <w:pPr>
              <w:spacing w:line="480" w:lineRule="auto"/>
              <w:ind w:left="132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精制粉</w:t>
            </w:r>
          </w:p>
        </w:tc>
        <w:tc>
          <w:tcPr>
            <w:tcW w:w="2587" w:type="dxa"/>
            <w:noWrap w:val="0"/>
            <w:vAlign w:val="center"/>
          </w:tcPr>
          <w:p w14:paraId="39D067B5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126E4F3B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2.00</w:t>
            </w:r>
          </w:p>
        </w:tc>
        <w:tc>
          <w:tcPr>
            <w:tcW w:w="1278" w:type="dxa"/>
            <w:noWrap w:val="0"/>
            <w:vAlign w:val="center"/>
          </w:tcPr>
          <w:p w14:paraId="0137DBE1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1969E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27297AD6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大  米</w:t>
            </w:r>
          </w:p>
        </w:tc>
        <w:tc>
          <w:tcPr>
            <w:tcW w:w="1663" w:type="dxa"/>
            <w:noWrap w:val="0"/>
            <w:vAlign w:val="center"/>
          </w:tcPr>
          <w:p w14:paraId="28C3EBA8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标一</w:t>
            </w:r>
          </w:p>
        </w:tc>
        <w:tc>
          <w:tcPr>
            <w:tcW w:w="2587" w:type="dxa"/>
            <w:noWrap w:val="0"/>
            <w:vAlign w:val="center"/>
          </w:tcPr>
          <w:p w14:paraId="05214A7C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3BF67966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3.25</w:t>
            </w:r>
          </w:p>
        </w:tc>
        <w:tc>
          <w:tcPr>
            <w:tcW w:w="1278" w:type="dxa"/>
            <w:noWrap w:val="0"/>
            <w:vAlign w:val="center"/>
          </w:tcPr>
          <w:p w14:paraId="04718232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2314F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570FE065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玉米粉</w:t>
            </w:r>
          </w:p>
        </w:tc>
        <w:tc>
          <w:tcPr>
            <w:tcW w:w="1663" w:type="dxa"/>
            <w:noWrap w:val="0"/>
            <w:vAlign w:val="center"/>
          </w:tcPr>
          <w:p w14:paraId="41019F51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精制</w:t>
            </w:r>
          </w:p>
        </w:tc>
        <w:tc>
          <w:tcPr>
            <w:tcW w:w="2587" w:type="dxa"/>
            <w:noWrap w:val="0"/>
            <w:vAlign w:val="center"/>
          </w:tcPr>
          <w:p w14:paraId="0BB4F63B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672C720D">
            <w:pPr>
              <w:spacing w:line="480" w:lineRule="auto"/>
              <w:jc w:val="center"/>
              <w:rPr>
                <w:rFonts w:hint="default" w:ascii="宋体" w:hAnsi="宋体"/>
                <w:lang w:val="en-US"/>
              </w:rPr>
            </w:pPr>
            <w:r>
              <w:rPr>
                <w:rFonts w:hint="eastAsia" w:ascii="宋体" w:hAnsi="宋体"/>
                <w:lang w:val="en-US" w:eastAsia="zh-CN"/>
              </w:rPr>
              <w:t>3.20</w:t>
            </w:r>
          </w:p>
        </w:tc>
        <w:tc>
          <w:tcPr>
            <w:tcW w:w="1278" w:type="dxa"/>
            <w:noWrap w:val="0"/>
            <w:vAlign w:val="center"/>
          </w:tcPr>
          <w:p w14:paraId="49656CDA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55DD8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2F151622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黄  豆</w:t>
            </w:r>
          </w:p>
        </w:tc>
        <w:tc>
          <w:tcPr>
            <w:tcW w:w="1663" w:type="dxa"/>
            <w:noWrap w:val="0"/>
            <w:vAlign w:val="center"/>
          </w:tcPr>
          <w:p w14:paraId="1047A093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标准品</w:t>
            </w:r>
          </w:p>
        </w:tc>
        <w:tc>
          <w:tcPr>
            <w:tcW w:w="2587" w:type="dxa"/>
            <w:noWrap w:val="0"/>
            <w:vAlign w:val="center"/>
          </w:tcPr>
          <w:p w14:paraId="0F57AD8E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469F045D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4.50</w:t>
            </w:r>
          </w:p>
        </w:tc>
        <w:tc>
          <w:tcPr>
            <w:tcW w:w="1278" w:type="dxa"/>
            <w:noWrap w:val="0"/>
            <w:vAlign w:val="center"/>
          </w:tcPr>
          <w:p w14:paraId="298F55DF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2302A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72B23328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红小豆</w:t>
            </w:r>
          </w:p>
        </w:tc>
        <w:tc>
          <w:tcPr>
            <w:tcW w:w="1663" w:type="dxa"/>
            <w:noWrap w:val="0"/>
            <w:vAlign w:val="center"/>
          </w:tcPr>
          <w:p w14:paraId="456624EB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一级</w:t>
            </w:r>
          </w:p>
        </w:tc>
        <w:tc>
          <w:tcPr>
            <w:tcW w:w="2587" w:type="dxa"/>
            <w:noWrap w:val="0"/>
            <w:vAlign w:val="center"/>
          </w:tcPr>
          <w:p w14:paraId="04FF64DB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6490C4FB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default" w:ascii="宋体" w:hAnsi="宋体" w:eastAsia="宋体"/>
                <w:lang w:val="en-US" w:eastAsia="zh-CN"/>
              </w:rPr>
              <w:t>7.9</w:t>
            </w:r>
            <w:r>
              <w:rPr>
                <w:rFonts w:hint="eastAsia" w:ascii="宋体" w:hAnsi="宋体" w:eastAsia="宋体"/>
                <w:lang w:val="en-US" w:eastAsia="zh-CN"/>
              </w:rPr>
              <w:t>0</w:t>
            </w:r>
          </w:p>
        </w:tc>
        <w:tc>
          <w:tcPr>
            <w:tcW w:w="1278" w:type="dxa"/>
            <w:noWrap w:val="0"/>
            <w:vAlign w:val="center"/>
          </w:tcPr>
          <w:p w14:paraId="2EFDC477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5602E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848" w:type="dxa"/>
            <w:noWrap w:val="0"/>
            <w:vAlign w:val="center"/>
          </w:tcPr>
          <w:p w14:paraId="5D63D1F8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绿  豆</w:t>
            </w:r>
          </w:p>
        </w:tc>
        <w:tc>
          <w:tcPr>
            <w:tcW w:w="1663" w:type="dxa"/>
            <w:noWrap w:val="0"/>
            <w:vAlign w:val="center"/>
          </w:tcPr>
          <w:p w14:paraId="098F7870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一级</w:t>
            </w:r>
          </w:p>
        </w:tc>
        <w:tc>
          <w:tcPr>
            <w:tcW w:w="2587" w:type="dxa"/>
            <w:noWrap w:val="0"/>
            <w:vAlign w:val="center"/>
          </w:tcPr>
          <w:p w14:paraId="5647F37F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7EDC048C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7.50</w:t>
            </w:r>
          </w:p>
        </w:tc>
        <w:tc>
          <w:tcPr>
            <w:tcW w:w="1278" w:type="dxa"/>
            <w:noWrap w:val="0"/>
            <w:vAlign w:val="center"/>
          </w:tcPr>
          <w:p w14:paraId="7E3B8AB3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</w:tbl>
    <w:p w14:paraId="30E10DD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DD66CF"/>
    <w:rsid w:val="70DD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2026-08-06T01:18:00Z</dcterms:created>
  <dc:creator>WPS_1644493363</dc:creator>
  <cp:lastModifiedBy>WPS_1644493363</cp:lastModifiedBy>
  <dcterms:modified xsi:type="dcterms:W3CDTF">2026-08-06T01:19:37Z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5C074258422E41BBB9B0C6A874297738_11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