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521B">
      <w:pPr>
        <w:widowControl/>
        <w:shd w:val="clear" w:color="auto" w:fill="FFFFFF"/>
        <w:rPr>
          <w:rFonts w:hint="default" w:ascii="黑体" w:hAnsi="黑体" w:eastAsia="黑体" w:cs="黑体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kern w:val="0"/>
          <w:sz w:val="32"/>
          <w:szCs w:val="32"/>
          <w:lang w:val="en-US" w:eastAsia="zh-CN"/>
        </w:rPr>
        <w:t>附件3</w:t>
      </w:r>
    </w:p>
    <w:p w14:paraId="1A62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C4E8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周边安全条件现状说明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模版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7C16B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64B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</w:rPr>
        <w:t>与人员密集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  <w:lang w:val="en-US" w:eastAsia="zh-CN"/>
        </w:rPr>
        <w:t>场所</w:t>
      </w:r>
      <w:r>
        <w:rPr>
          <w:rFonts w:hint="eastAsia" w:ascii="仿宋_GB2312" w:hAnsi="仿宋_GB2312" w:eastAsia="仿宋_GB2312" w:cs="仿宋_GB2312"/>
          <w:b/>
          <w:bCs/>
          <w:w w:val="90"/>
          <w:sz w:val="32"/>
          <w:szCs w:val="32"/>
        </w:rPr>
        <w:t>及易燃易爆场所最近边缘距离：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none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实际距离为（只勾填周边涉及场所）：</w:t>
      </w:r>
    </w:p>
    <w:p w14:paraId="53635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幼儿园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25BB5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养老院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集贸市场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042EA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营业面积大于等于100m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的商场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01DDC7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营业面积大于等于100m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超市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5D3F3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座位数大于等于50个的饭店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28C207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床位数大于等于100个的宾馆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7944B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火车站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高铁站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1D5B7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客运中心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13.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文物古迹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20941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博物馆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15.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展览馆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573E9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17.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图书馆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5A99D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美术馆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19.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lang w:val="en-US" w:eastAsia="zh-CN"/>
        </w:rPr>
        <w:t>危险品生产储存场所</w:t>
      </w:r>
      <w:r>
        <w:rPr>
          <w:rFonts w:hint="eastAsia" w:ascii="仿宋_GB2312" w:hAnsi="仿宋_GB2312" w:eastAsia="仿宋_GB2312" w:cs="仿宋_GB2312"/>
          <w:b w:val="0"/>
          <w:bCs w:val="0"/>
          <w:w w:val="95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米</w:t>
      </w:r>
    </w:p>
    <w:p w14:paraId="7CC9D0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加油站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21.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加气站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</w:t>
      </w:r>
    </w:p>
    <w:p w14:paraId="4C9B3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22.□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其他人员密集和易燃易爆场所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w w:val="90"/>
          <w:sz w:val="24"/>
          <w:szCs w:val="24"/>
          <w:u w:val="none"/>
          <w:lang w:val="en-US" w:eastAsia="zh-CN"/>
        </w:rPr>
        <w:t>本处填写场所名称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4B06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与其他烟花爆竹零售点距离：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周边50米（临时建筑或门窗相对时80米）范围内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其他烟花爆竹零售点，与最近零售点实际距离为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</w:t>
      </w:r>
    </w:p>
    <w:p w14:paraId="53CB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与明火散发点距离：</w:t>
      </w:r>
      <w:r>
        <w:rPr>
          <w:rFonts w:hint="eastAsia" w:ascii="仿宋_GB2312" w:hAnsi="仿宋_GB2312" w:eastAsia="仿宋_GB2312" w:cs="仿宋_GB2312"/>
          <w:sz w:val="32"/>
          <w:szCs w:val="32"/>
        </w:rPr>
        <w:t>周边25米范围内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</w:rPr>
        <w:t>有明火或散发火花地点，实际距离为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</w:rPr>
        <w:t>已设置不燃材料实体隔挡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DB4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选址合规性：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零售点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</w:rPr>
        <w:t>位于消防车辆可顺畅到达区域，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属于军事管理区、文物保护区、禁燃区、居民集中小区、桥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/桥下/涵洞、地下/半地下室，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设置在高铁/铁路沿线，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设置在输气（油）管线、输（变）电及架空电力、通信线路等设施安全保护区及周边100米范围内；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</w:rPr>
        <w:t>与居住场所同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一建筑物内</w:t>
      </w:r>
      <w:r>
        <w:rPr>
          <w:rFonts w:hint="eastAsia" w:ascii="仿宋_GB2312" w:hAnsi="仿宋_GB2312" w:eastAsia="仿宋_GB2312" w:cs="仿宋_GB2312"/>
          <w:sz w:val="32"/>
          <w:szCs w:val="32"/>
        </w:rPr>
        <w:t>，地下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室内或</w:t>
      </w:r>
      <w:r>
        <w:rPr>
          <w:rFonts w:hint="eastAsia" w:ascii="仿宋_GB2312" w:hAnsi="仿宋_GB2312" w:eastAsia="仿宋_GB2312" w:cs="仿宋_GB2312"/>
          <w:sz w:val="32"/>
          <w:szCs w:val="32"/>
        </w:rPr>
        <w:t>上方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是□ 否□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油气输送管道。</w:t>
      </w:r>
    </w:p>
    <w:p w14:paraId="1D7E4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EA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4E0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申请单位名称：</w:t>
      </w:r>
    </w:p>
    <w:p w14:paraId="5775E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法定代表人（签字）：</w:t>
      </w:r>
    </w:p>
    <w:p w14:paraId="1FB5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CC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所在村居社区（盖章）：</w:t>
      </w:r>
    </w:p>
    <w:p w14:paraId="501BE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8F1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54C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年   月   日</w:t>
      </w:r>
    </w:p>
    <w:p w14:paraId="7DFA9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87F45"/>
    <w:rsid w:val="01412F9D"/>
    <w:rsid w:val="04706FFA"/>
    <w:rsid w:val="04E92820"/>
    <w:rsid w:val="07617236"/>
    <w:rsid w:val="0A960E3D"/>
    <w:rsid w:val="0ABD286D"/>
    <w:rsid w:val="0AFC16BE"/>
    <w:rsid w:val="0BC419DA"/>
    <w:rsid w:val="0C141B22"/>
    <w:rsid w:val="0C281F69"/>
    <w:rsid w:val="0D2C632F"/>
    <w:rsid w:val="0F274759"/>
    <w:rsid w:val="11B87F45"/>
    <w:rsid w:val="12323B41"/>
    <w:rsid w:val="14A95C11"/>
    <w:rsid w:val="15962639"/>
    <w:rsid w:val="16C32FBA"/>
    <w:rsid w:val="1D276492"/>
    <w:rsid w:val="234819C1"/>
    <w:rsid w:val="239A7550"/>
    <w:rsid w:val="266D2F42"/>
    <w:rsid w:val="27D03B7F"/>
    <w:rsid w:val="28FD780B"/>
    <w:rsid w:val="2942459D"/>
    <w:rsid w:val="2A1B583C"/>
    <w:rsid w:val="2AF95FAD"/>
    <w:rsid w:val="314618C4"/>
    <w:rsid w:val="31D04385"/>
    <w:rsid w:val="33A53D1B"/>
    <w:rsid w:val="33C57F19"/>
    <w:rsid w:val="34657F98"/>
    <w:rsid w:val="34D80120"/>
    <w:rsid w:val="36716136"/>
    <w:rsid w:val="36DB5CA6"/>
    <w:rsid w:val="376C4B50"/>
    <w:rsid w:val="383F5386"/>
    <w:rsid w:val="385C0C16"/>
    <w:rsid w:val="3ABB3E24"/>
    <w:rsid w:val="47264D6A"/>
    <w:rsid w:val="476F66C2"/>
    <w:rsid w:val="4C0D46FC"/>
    <w:rsid w:val="4DE35714"/>
    <w:rsid w:val="51ED1994"/>
    <w:rsid w:val="58550FBC"/>
    <w:rsid w:val="591C7D2C"/>
    <w:rsid w:val="5C645C72"/>
    <w:rsid w:val="5C8E0F41"/>
    <w:rsid w:val="5DF41277"/>
    <w:rsid w:val="5F225970"/>
    <w:rsid w:val="5FC86D2B"/>
    <w:rsid w:val="60C62BA9"/>
    <w:rsid w:val="62AF39BF"/>
    <w:rsid w:val="638D1F52"/>
    <w:rsid w:val="641D4E1C"/>
    <w:rsid w:val="64455769"/>
    <w:rsid w:val="644D348F"/>
    <w:rsid w:val="674D1C5E"/>
    <w:rsid w:val="678E0047"/>
    <w:rsid w:val="67E10ABE"/>
    <w:rsid w:val="68EE3D08"/>
    <w:rsid w:val="6CD26C28"/>
    <w:rsid w:val="6D064B23"/>
    <w:rsid w:val="6E9F3435"/>
    <w:rsid w:val="718D5813"/>
    <w:rsid w:val="7564635F"/>
    <w:rsid w:val="7ACF0C4A"/>
    <w:rsid w:val="7AD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723</Characters>
  <Lines>0</Lines>
  <Paragraphs>0</Paragraphs>
  <TotalTime>10</TotalTime>
  <ScaleCrop>false</ScaleCrop>
  <LinksUpToDate>false</LinksUpToDate>
  <CharactersWithSpaces>883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2026-01-10T06:24:00Z</dcterms:created>
  <dc:creator>王钰璇</dc:creator>
  <cp:lastModifiedBy>王钰璇</cp:lastModifiedBy>
  <cp:lastPrinted>2026-01-13T03:36:00Z</cp:lastPrinted>
  <dcterms:modified xsi:type="dcterms:W3CDTF">2026-01-16T10:49:45Z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9217A5FA04A44070B0ACBA2BC338EDA9_11</vt:lpwstr>
  </property>
  <property fmtid="{D5CDD505-2E9C-101B-9397-08002B2CF9AE}" pid="4" name="KSOTemplateDocerSaveRecord">
    <vt:lpwstr>eyJoZGlkIjoiN2M4NzBjOGNmYmQwMGJhNjZmZmQ0OTc0NmUyOTVlZTAiLCJ1c2VySWQiOiI4MTI5NzE0NjYifQ==</vt:lpwstr>
  </property>
</Properties>
</file>