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7F95AD">
      <w:pPr>
        <w:keepNext w:val="0"/>
        <w:keepLines w:val="0"/>
        <w:pageBreakBefore w:val="0"/>
        <w:widowControl/>
        <w:kinsoku w:val="0"/>
        <w:wordWrap/>
        <w:overflowPunct/>
        <w:topLinePunct w:val="0"/>
        <w:autoSpaceDE w:val="0"/>
        <w:autoSpaceDN w:val="0"/>
        <w:bidi w:val="0"/>
        <w:adjustRightInd w:val="0"/>
        <w:snapToGrid w:val="0"/>
        <w:spacing w:line="586" w:lineRule="exact"/>
        <w:ind w:left="0"/>
        <w:textAlignment w:val="baseline"/>
        <w:rPr>
          <w:rFonts w:ascii="黑体" w:hAnsi="黑体" w:eastAsia="黑体" w:cs="黑体"/>
          <w:b w:val="0"/>
          <w:bCs w:val="0"/>
          <w:sz w:val="32"/>
          <w:szCs w:val="32"/>
        </w:rPr>
      </w:pPr>
      <w:r>
        <w:rPr>
          <w:rFonts w:ascii="黑体" w:hAnsi="黑体" w:eastAsia="黑体" w:cs="黑体"/>
          <w:b w:val="0"/>
          <w:bCs w:val="0"/>
          <w:spacing w:val="14"/>
          <w:sz w:val="32"/>
          <w:szCs w:val="32"/>
        </w:rPr>
        <w:t>附件1</w:t>
      </w:r>
    </w:p>
    <w:p w14:paraId="2782B57D">
      <w:pPr>
        <w:keepNext w:val="0"/>
        <w:keepLines w:val="0"/>
        <w:pageBreakBefore w:val="0"/>
        <w:widowControl/>
        <w:kinsoku w:val="0"/>
        <w:wordWrap/>
        <w:overflowPunct/>
        <w:topLinePunct w:val="0"/>
        <w:autoSpaceDE w:val="0"/>
        <w:autoSpaceDN w:val="0"/>
        <w:bidi w:val="0"/>
        <w:adjustRightInd w:val="0"/>
        <w:snapToGrid w:val="0"/>
        <w:spacing w:line="586" w:lineRule="exact"/>
        <w:ind w:left="0"/>
        <w:jc w:val="center"/>
        <w:textAlignment w:val="baseline"/>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pacing w:val="24"/>
          <w:sz w:val="44"/>
          <w:szCs w:val="44"/>
        </w:rPr>
        <w:t>行政执法事项目录清单</w:t>
      </w:r>
    </w:p>
    <w:p w14:paraId="3626DBDC">
      <w:pPr>
        <w:spacing w:line="195" w:lineRule="exact"/>
      </w:pPr>
    </w:p>
    <w:p w14:paraId="0213612E">
      <w:pPr>
        <w:spacing w:line="195" w:lineRule="exact"/>
        <w:sectPr>
          <w:footerReference r:id="rId5" w:type="default"/>
          <w:pgSz w:w="16820" w:h="11900"/>
          <w:pgMar w:top="1011" w:right="1205" w:bottom="400" w:left="929" w:header="0" w:footer="0" w:gutter="0"/>
          <w:pgNumType w:fmt="decimal"/>
          <w:cols w:equalWidth="0" w:num="1">
            <w:col w:w="14685"/>
          </w:cols>
        </w:sectPr>
      </w:pPr>
    </w:p>
    <w:p w14:paraId="024EED0C">
      <w:pPr>
        <w:spacing w:before="69" w:line="184" w:lineRule="auto"/>
        <w:ind w:left="159"/>
        <w:rPr>
          <w:rFonts w:ascii="宋体" w:hAnsi="宋体" w:eastAsia="宋体" w:cs="宋体"/>
          <w:sz w:val="31"/>
          <w:szCs w:val="31"/>
        </w:rPr>
      </w:pPr>
      <w:r>
        <w:rPr>
          <w:rFonts w:ascii="宋体" w:hAnsi="宋体" w:eastAsia="宋体" w:cs="宋体"/>
          <w:spacing w:val="6"/>
          <w:sz w:val="31"/>
          <w:szCs w:val="31"/>
        </w:rPr>
        <w:t>填报单位(盖章):</w:t>
      </w:r>
    </w:p>
    <w:p w14:paraId="0B54CBCF">
      <w:pPr>
        <w:spacing w:line="14" w:lineRule="auto"/>
        <w:rPr>
          <w:rFonts w:ascii="Arial"/>
          <w:sz w:val="2"/>
        </w:rPr>
      </w:pPr>
      <w:r>
        <w:rPr>
          <w:rFonts w:ascii="Arial" w:hAnsi="Arial" w:eastAsia="Arial" w:cs="Arial"/>
          <w:sz w:val="2"/>
          <w:szCs w:val="2"/>
        </w:rPr>
        <w:br w:type="column"/>
      </w:r>
    </w:p>
    <w:p w14:paraId="20673D76">
      <w:pPr>
        <w:spacing w:before="61" w:line="188" w:lineRule="auto"/>
        <w:rPr>
          <w:rFonts w:ascii="宋体" w:hAnsi="宋体" w:eastAsia="宋体" w:cs="宋体"/>
          <w:sz w:val="31"/>
          <w:szCs w:val="31"/>
        </w:rPr>
      </w:pPr>
      <w:r>
        <w:rPr>
          <w:rFonts w:ascii="宋体" w:hAnsi="宋体" w:eastAsia="宋体" w:cs="宋体"/>
          <w:spacing w:val="-1"/>
          <w:sz w:val="31"/>
          <w:szCs w:val="31"/>
        </w:rPr>
        <w:t>联系人和联系方式：</w:t>
      </w:r>
    </w:p>
    <w:p w14:paraId="01944DBB">
      <w:pPr>
        <w:spacing w:line="188" w:lineRule="auto"/>
        <w:rPr>
          <w:rFonts w:ascii="宋体" w:hAnsi="宋体" w:eastAsia="宋体" w:cs="宋体"/>
          <w:sz w:val="31"/>
          <w:szCs w:val="31"/>
        </w:rPr>
        <w:sectPr>
          <w:type w:val="continuous"/>
          <w:pgSz w:w="16820" w:h="11900"/>
          <w:pgMar w:top="1011" w:right="1205" w:bottom="400" w:left="929" w:header="0" w:footer="0" w:gutter="0"/>
          <w:pgNumType w:fmt="decimal"/>
          <w:cols w:equalWidth="0" w:num="2">
            <w:col w:w="9640" w:space="100"/>
            <w:col w:w="4946"/>
          </w:cols>
        </w:sectPr>
      </w:pPr>
    </w:p>
    <w:p w14:paraId="4AE02C26">
      <w:pPr>
        <w:spacing w:line="92" w:lineRule="auto"/>
        <w:rPr>
          <w:rFonts w:ascii="Arial"/>
          <w:sz w:val="2"/>
        </w:rPr>
      </w:pPr>
    </w:p>
    <w:tbl>
      <w:tblPr>
        <w:tblStyle w:val="7"/>
        <w:tblW w:w="1467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29"/>
        <w:gridCol w:w="2878"/>
        <w:gridCol w:w="1759"/>
        <w:gridCol w:w="4057"/>
        <w:gridCol w:w="1939"/>
        <w:gridCol w:w="2028"/>
        <w:gridCol w:w="1084"/>
      </w:tblGrid>
      <w:tr w14:paraId="414483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7" w:hRule="atLeast"/>
          <w:jc w:val="center"/>
        </w:trPr>
        <w:tc>
          <w:tcPr>
            <w:tcW w:w="929" w:type="dxa"/>
            <w:vAlign w:val="top"/>
          </w:tcPr>
          <w:p w14:paraId="766D5B76">
            <w:pPr>
              <w:pStyle w:val="8"/>
              <w:spacing w:line="277" w:lineRule="auto"/>
              <w:rPr>
                <w:rFonts w:hint="eastAsia" w:asciiTheme="minorEastAsia" w:hAnsiTheme="minorEastAsia" w:eastAsiaTheme="minorEastAsia" w:cstheme="minorEastAsia"/>
              </w:rPr>
            </w:pPr>
          </w:p>
          <w:p w14:paraId="6D8303D9">
            <w:pPr>
              <w:spacing w:before="101" w:line="221" w:lineRule="auto"/>
              <w:ind w:left="174"/>
              <w:rPr>
                <w:rFonts w:hint="eastAsia" w:asciiTheme="minorEastAsia" w:hAnsiTheme="minorEastAsia" w:eastAsiaTheme="minorEastAsia" w:cstheme="minorEastAsia"/>
                <w:sz w:val="31"/>
                <w:szCs w:val="31"/>
              </w:rPr>
            </w:pPr>
            <w:r>
              <w:rPr>
                <w:rFonts w:hint="eastAsia" w:asciiTheme="minorEastAsia" w:hAnsiTheme="minorEastAsia" w:eastAsiaTheme="minorEastAsia" w:cstheme="minorEastAsia"/>
              </w:rPr>
              <w:drawing>
                <wp:anchor distT="0" distB="0" distL="0" distR="0" simplePos="0" relativeHeight="251659264" behindDoc="1" locked="0" layoutInCell="1" allowOverlap="1">
                  <wp:simplePos x="0" y="0"/>
                  <wp:positionH relativeFrom="column">
                    <wp:posOffset>-6350</wp:posOffset>
                  </wp:positionH>
                  <wp:positionV relativeFrom="paragraph">
                    <wp:posOffset>-183515</wp:posOffset>
                  </wp:positionV>
                  <wp:extent cx="1638300" cy="1657350"/>
                  <wp:effectExtent l="0" t="0" r="0" b="0"/>
                  <wp:wrapNone/>
                  <wp:docPr id="8" name="IM 8"/>
                  <wp:cNvGraphicFramePr/>
                  <a:graphic xmlns:a="http://schemas.openxmlformats.org/drawingml/2006/main">
                    <a:graphicData uri="http://schemas.openxmlformats.org/drawingml/2006/picture">
                      <pic:pic xmlns:pic="http://schemas.openxmlformats.org/drawingml/2006/picture">
                        <pic:nvPicPr>
                          <pic:cNvPr id="8" name="IM 8"/>
                          <pic:cNvPicPr/>
                        </pic:nvPicPr>
                        <pic:blipFill>
                          <a:blip r:embed="rId7"/>
                          <a:stretch>
                            <a:fillRect/>
                          </a:stretch>
                        </pic:blipFill>
                        <pic:spPr>
                          <a:xfrm>
                            <a:off x="0" y="0"/>
                            <a:ext cx="1638312" cy="1657367"/>
                          </a:xfrm>
                          <a:prstGeom prst="rect">
                            <a:avLst/>
                          </a:prstGeom>
                        </pic:spPr>
                      </pic:pic>
                    </a:graphicData>
                  </a:graphic>
                </wp:anchor>
              </w:drawing>
            </w:r>
            <w:r>
              <w:rPr>
                <w:rFonts w:hint="eastAsia" w:asciiTheme="minorEastAsia" w:hAnsiTheme="minorEastAsia" w:eastAsiaTheme="minorEastAsia" w:cstheme="minorEastAsia"/>
                <w:b/>
                <w:bCs/>
                <w:spacing w:val="1"/>
                <w:sz w:val="31"/>
                <w:szCs w:val="31"/>
              </w:rPr>
              <w:t>序号</w:t>
            </w:r>
          </w:p>
        </w:tc>
        <w:tc>
          <w:tcPr>
            <w:tcW w:w="2878" w:type="dxa"/>
            <w:vAlign w:val="top"/>
          </w:tcPr>
          <w:p w14:paraId="243B81E5">
            <w:pPr>
              <w:pStyle w:val="8"/>
              <w:spacing w:line="276" w:lineRule="auto"/>
              <w:rPr>
                <w:rFonts w:hint="eastAsia" w:asciiTheme="minorEastAsia" w:hAnsiTheme="minorEastAsia" w:eastAsiaTheme="minorEastAsia" w:cstheme="minorEastAsia"/>
              </w:rPr>
            </w:pPr>
          </w:p>
          <w:p w14:paraId="6E692739">
            <w:pPr>
              <w:spacing w:before="101" w:line="220" w:lineRule="auto"/>
              <w:ind w:left="805"/>
              <w:rPr>
                <w:rFonts w:hint="eastAsia" w:asciiTheme="minorEastAsia" w:hAnsiTheme="minorEastAsia" w:eastAsiaTheme="minorEastAsia" w:cstheme="minorEastAsia"/>
                <w:sz w:val="31"/>
                <w:szCs w:val="31"/>
              </w:rPr>
            </w:pPr>
            <w:r>
              <w:rPr>
                <w:rFonts w:hint="eastAsia" w:asciiTheme="minorEastAsia" w:hAnsiTheme="minorEastAsia" w:eastAsiaTheme="minorEastAsia" w:cstheme="minorEastAsia"/>
                <w:b/>
                <w:bCs/>
                <w:spacing w:val="-6"/>
                <w:sz w:val="31"/>
                <w:szCs w:val="31"/>
              </w:rPr>
              <w:t>事项名称</w:t>
            </w:r>
          </w:p>
        </w:tc>
        <w:tc>
          <w:tcPr>
            <w:tcW w:w="1759" w:type="dxa"/>
            <w:vAlign w:val="top"/>
          </w:tcPr>
          <w:p w14:paraId="3EDA9A6D">
            <w:pPr>
              <w:pStyle w:val="8"/>
              <w:spacing w:line="276" w:lineRule="auto"/>
              <w:rPr>
                <w:rFonts w:hint="eastAsia" w:asciiTheme="minorEastAsia" w:hAnsiTheme="minorEastAsia" w:eastAsiaTheme="minorEastAsia" w:cstheme="minorEastAsia"/>
              </w:rPr>
            </w:pPr>
          </w:p>
          <w:p w14:paraId="5B03D1E0">
            <w:pPr>
              <w:spacing w:before="100" w:line="219" w:lineRule="auto"/>
              <w:ind w:left="257"/>
              <w:rPr>
                <w:rFonts w:hint="eastAsia" w:asciiTheme="minorEastAsia" w:hAnsiTheme="minorEastAsia" w:eastAsiaTheme="minorEastAsia" w:cstheme="minorEastAsia"/>
                <w:sz w:val="31"/>
                <w:szCs w:val="31"/>
              </w:rPr>
            </w:pPr>
            <w:r>
              <w:rPr>
                <w:rFonts w:hint="eastAsia" w:asciiTheme="minorEastAsia" w:hAnsiTheme="minorEastAsia" w:eastAsiaTheme="minorEastAsia" w:cstheme="minorEastAsia"/>
                <w:b/>
                <w:bCs/>
                <w:spacing w:val="-1"/>
                <w:sz w:val="31"/>
                <w:szCs w:val="31"/>
              </w:rPr>
              <w:t>事项类型</w:t>
            </w:r>
          </w:p>
        </w:tc>
        <w:tc>
          <w:tcPr>
            <w:tcW w:w="4057" w:type="dxa"/>
            <w:vAlign w:val="top"/>
          </w:tcPr>
          <w:p w14:paraId="175BA2C2">
            <w:pPr>
              <w:pStyle w:val="8"/>
              <w:spacing w:line="273" w:lineRule="auto"/>
              <w:rPr>
                <w:rFonts w:hint="eastAsia" w:asciiTheme="minorEastAsia" w:hAnsiTheme="minorEastAsia" w:eastAsiaTheme="minorEastAsia" w:cstheme="minorEastAsia"/>
              </w:rPr>
            </w:pPr>
          </w:p>
          <w:p w14:paraId="1F77C91E">
            <w:pPr>
              <w:spacing w:before="101" w:line="219" w:lineRule="auto"/>
              <w:ind w:left="1418"/>
              <w:rPr>
                <w:rFonts w:hint="eastAsia" w:asciiTheme="minorEastAsia" w:hAnsiTheme="minorEastAsia" w:eastAsiaTheme="minorEastAsia" w:cstheme="minorEastAsia"/>
                <w:sz w:val="31"/>
                <w:szCs w:val="31"/>
              </w:rPr>
            </w:pPr>
            <w:r>
              <w:rPr>
                <w:rFonts w:hint="eastAsia" w:asciiTheme="minorEastAsia" w:hAnsiTheme="minorEastAsia" w:eastAsiaTheme="minorEastAsia" w:cstheme="minorEastAsia"/>
                <w:b/>
                <w:bCs/>
                <w:spacing w:val="-1"/>
                <w:sz w:val="31"/>
                <w:szCs w:val="31"/>
              </w:rPr>
              <w:t>事项依据</w:t>
            </w:r>
          </w:p>
        </w:tc>
        <w:tc>
          <w:tcPr>
            <w:tcW w:w="1939" w:type="dxa"/>
            <w:vAlign w:val="top"/>
          </w:tcPr>
          <w:p w14:paraId="6102759A">
            <w:pPr>
              <w:pStyle w:val="8"/>
              <w:spacing w:line="276" w:lineRule="auto"/>
              <w:rPr>
                <w:rFonts w:hint="eastAsia" w:asciiTheme="minorEastAsia" w:hAnsiTheme="minorEastAsia" w:eastAsiaTheme="minorEastAsia" w:cstheme="minorEastAsia"/>
              </w:rPr>
            </w:pPr>
          </w:p>
          <w:p w14:paraId="4527B67A">
            <w:pPr>
              <w:spacing w:before="100" w:line="219" w:lineRule="auto"/>
              <w:ind w:left="351"/>
              <w:rPr>
                <w:rFonts w:hint="eastAsia" w:asciiTheme="minorEastAsia" w:hAnsiTheme="minorEastAsia" w:eastAsiaTheme="minorEastAsia" w:cstheme="minorEastAsia"/>
                <w:sz w:val="31"/>
                <w:szCs w:val="31"/>
              </w:rPr>
            </w:pPr>
            <w:r>
              <w:rPr>
                <w:rFonts w:hint="eastAsia" w:asciiTheme="minorEastAsia" w:hAnsiTheme="minorEastAsia" w:eastAsiaTheme="minorEastAsia" w:cstheme="minorEastAsia"/>
                <w:b/>
                <w:bCs/>
                <w:spacing w:val="-3"/>
                <w:sz w:val="31"/>
                <w:szCs w:val="31"/>
              </w:rPr>
              <w:t>责任主体</w:t>
            </w:r>
          </w:p>
        </w:tc>
        <w:tc>
          <w:tcPr>
            <w:tcW w:w="2028" w:type="dxa"/>
            <w:vAlign w:val="top"/>
          </w:tcPr>
          <w:p w14:paraId="59888191">
            <w:pPr>
              <w:pStyle w:val="8"/>
              <w:spacing w:line="276" w:lineRule="auto"/>
              <w:rPr>
                <w:rFonts w:hint="eastAsia" w:asciiTheme="minorEastAsia" w:hAnsiTheme="minorEastAsia" w:eastAsiaTheme="minorEastAsia" w:cstheme="minorEastAsia"/>
              </w:rPr>
            </w:pPr>
          </w:p>
          <w:p w14:paraId="7B777CBD">
            <w:pPr>
              <w:spacing w:before="101" w:line="220" w:lineRule="auto"/>
              <w:ind w:left="402"/>
              <w:rPr>
                <w:rFonts w:hint="eastAsia" w:asciiTheme="minorEastAsia" w:hAnsiTheme="minorEastAsia" w:eastAsiaTheme="minorEastAsia" w:cstheme="minorEastAsia"/>
                <w:sz w:val="31"/>
                <w:szCs w:val="31"/>
              </w:rPr>
            </w:pPr>
            <w:r>
              <w:rPr>
                <w:rFonts w:hint="eastAsia" w:asciiTheme="minorEastAsia" w:hAnsiTheme="minorEastAsia" w:eastAsiaTheme="minorEastAsia" w:cstheme="minorEastAsia"/>
                <w:b/>
                <w:bCs/>
                <w:spacing w:val="-3"/>
                <w:sz w:val="31"/>
                <w:szCs w:val="31"/>
              </w:rPr>
              <w:t>实施主体</w:t>
            </w:r>
          </w:p>
        </w:tc>
        <w:tc>
          <w:tcPr>
            <w:tcW w:w="1084" w:type="dxa"/>
            <w:vAlign w:val="top"/>
          </w:tcPr>
          <w:p w14:paraId="3C35E28E">
            <w:pPr>
              <w:pStyle w:val="8"/>
              <w:spacing w:line="277" w:lineRule="auto"/>
              <w:rPr>
                <w:rFonts w:hint="eastAsia" w:asciiTheme="minorEastAsia" w:hAnsiTheme="minorEastAsia" w:eastAsiaTheme="minorEastAsia" w:cstheme="minorEastAsia"/>
              </w:rPr>
            </w:pPr>
          </w:p>
          <w:p w14:paraId="366DBEEA">
            <w:pPr>
              <w:spacing w:before="101" w:line="221" w:lineRule="auto"/>
              <w:ind w:left="244"/>
              <w:rPr>
                <w:rFonts w:hint="eastAsia" w:asciiTheme="minorEastAsia" w:hAnsiTheme="minorEastAsia" w:eastAsiaTheme="minorEastAsia" w:cstheme="minorEastAsia"/>
                <w:sz w:val="31"/>
                <w:szCs w:val="31"/>
              </w:rPr>
            </w:pPr>
            <w:r>
              <w:rPr>
                <w:rFonts w:hint="eastAsia" w:asciiTheme="minorEastAsia" w:hAnsiTheme="minorEastAsia" w:eastAsiaTheme="minorEastAsia" w:cstheme="minorEastAsia"/>
                <w:b/>
                <w:bCs/>
                <w:sz w:val="31"/>
                <w:szCs w:val="31"/>
              </w:rPr>
              <w:t>备注</w:t>
            </w:r>
          </w:p>
        </w:tc>
      </w:tr>
      <w:tr w14:paraId="70E44B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8" w:hRule="atLeast"/>
          <w:jc w:val="center"/>
        </w:trPr>
        <w:tc>
          <w:tcPr>
            <w:tcW w:w="929" w:type="dxa"/>
            <w:vAlign w:val="center"/>
          </w:tcPr>
          <w:p w14:paraId="0F021703">
            <w:pPr>
              <w:pStyle w:val="8"/>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w:t>
            </w:r>
          </w:p>
        </w:tc>
        <w:tc>
          <w:tcPr>
            <w:tcW w:w="2878" w:type="dxa"/>
            <w:vAlign w:val="center"/>
          </w:tcPr>
          <w:p w14:paraId="34FFE581">
            <w:pPr>
              <w:bidi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初级专业技术职务评审委员会设立、调整审批</w:t>
            </w:r>
          </w:p>
        </w:tc>
        <w:tc>
          <w:tcPr>
            <w:tcW w:w="1759" w:type="dxa"/>
            <w:vAlign w:val="center"/>
          </w:tcPr>
          <w:p w14:paraId="72C33F66">
            <w:pPr>
              <w:pStyle w:val="8"/>
              <w:jc w:val="center"/>
              <w:rPr>
                <w:rFonts w:hint="eastAsia" w:asciiTheme="minorEastAsia" w:hAnsiTheme="minorEastAsia" w:eastAsiaTheme="minorEastAsia" w:cstheme="minorEastAsia"/>
                <w:snapToGrid w:val="0"/>
                <w:color w:val="000000"/>
                <w:kern w:val="0"/>
                <w:sz w:val="21"/>
                <w:szCs w:val="21"/>
                <w:lang w:val="en-US" w:eastAsia="zh-CN" w:bidi="ar-SA"/>
              </w:rPr>
            </w:pPr>
            <w:r>
              <w:rPr>
                <w:rFonts w:hint="eastAsia" w:asciiTheme="minorEastAsia" w:hAnsiTheme="minorEastAsia" w:eastAsiaTheme="minorEastAsia" w:cstheme="minorEastAsia"/>
                <w:snapToGrid w:val="0"/>
                <w:color w:val="000000"/>
                <w:kern w:val="0"/>
                <w:sz w:val="21"/>
                <w:szCs w:val="21"/>
                <w:lang w:val="en-US" w:eastAsia="zh-CN" w:bidi="ar-SA"/>
              </w:rPr>
              <w:t>行政确认</w:t>
            </w:r>
          </w:p>
        </w:tc>
        <w:tc>
          <w:tcPr>
            <w:tcW w:w="4057" w:type="dxa"/>
            <w:vAlign w:val="center"/>
          </w:tcPr>
          <w:p w14:paraId="60A8D57A">
            <w:pPr>
              <w:bidi w:val="0"/>
              <w:jc w:val="both"/>
              <w:rPr>
                <w:rFonts w:hint="eastAsia" w:asciiTheme="minorEastAsia" w:hAnsiTheme="minorEastAsia" w:eastAsiaTheme="minorEastAsia" w:cstheme="minorEastAsia"/>
                <w:sz w:val="21"/>
                <w:szCs w:val="21"/>
                <w:lang w:val="en-US" w:eastAsia="en-US"/>
              </w:rPr>
            </w:pPr>
            <w:r>
              <w:rPr>
                <w:rFonts w:hint="eastAsia" w:asciiTheme="minorEastAsia" w:hAnsiTheme="minorEastAsia" w:eastAsiaTheme="minorEastAsia" w:cstheme="minorEastAsia"/>
                <w:sz w:val="21"/>
                <w:szCs w:val="21"/>
                <w:lang w:val="en-US" w:eastAsia="en-US"/>
              </w:rPr>
              <w:t>【部门规章】《关于重新组建专业技术评审委员会有关事项的通知》人职发（1991）8号。</w:t>
            </w:r>
          </w:p>
          <w:p w14:paraId="37D1D99E">
            <w:pPr>
              <w:bidi w:val="0"/>
              <w:jc w:val="both"/>
              <w:rPr>
                <w:rFonts w:hint="eastAsia" w:asciiTheme="minorEastAsia" w:hAnsiTheme="minorEastAsia" w:eastAsiaTheme="minorEastAsia" w:cstheme="minorEastAsia"/>
                <w:sz w:val="21"/>
                <w:szCs w:val="21"/>
                <w:lang w:val="en-US" w:eastAsia="en-US"/>
              </w:rPr>
            </w:pPr>
            <w:r>
              <w:rPr>
                <w:rFonts w:hint="eastAsia" w:asciiTheme="minorEastAsia" w:hAnsiTheme="minorEastAsia" w:eastAsiaTheme="minorEastAsia" w:cstheme="minorEastAsia"/>
                <w:sz w:val="21"/>
                <w:szCs w:val="21"/>
                <w:lang w:val="en-US" w:eastAsia="en-US"/>
              </w:rPr>
              <w:t>《职称评审管理暂行规定》（2019年中华人民共和国人力资源和社会保障部第40号令）</w:t>
            </w:r>
          </w:p>
          <w:p w14:paraId="65D6E5EA">
            <w:pPr>
              <w:tabs>
                <w:tab w:val="left" w:pos="1223"/>
              </w:tabs>
              <w:bidi w:val="0"/>
              <w:jc w:val="both"/>
              <w:rPr>
                <w:rFonts w:hint="eastAsia" w:asciiTheme="minorEastAsia" w:hAnsiTheme="minorEastAsia" w:eastAsiaTheme="minorEastAsia" w:cstheme="minorEastAsia"/>
                <w:sz w:val="21"/>
                <w:szCs w:val="21"/>
                <w:lang w:val="en-US" w:eastAsia="zh-CN"/>
              </w:rPr>
            </w:pPr>
          </w:p>
        </w:tc>
        <w:tc>
          <w:tcPr>
            <w:tcW w:w="1939" w:type="dxa"/>
            <w:vAlign w:val="center"/>
          </w:tcPr>
          <w:p w14:paraId="7F77ED1F">
            <w:pPr>
              <w:pStyle w:val="8"/>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高平市人力资源和</w:t>
            </w:r>
          </w:p>
          <w:p w14:paraId="38B84BB4">
            <w:pPr>
              <w:pStyle w:val="8"/>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社会保障局</w:t>
            </w:r>
          </w:p>
        </w:tc>
        <w:tc>
          <w:tcPr>
            <w:tcW w:w="2028" w:type="dxa"/>
            <w:vAlign w:val="center"/>
          </w:tcPr>
          <w:p w14:paraId="10DA33CB">
            <w:pPr>
              <w:pStyle w:val="8"/>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高平市人力资源和</w:t>
            </w:r>
          </w:p>
          <w:p w14:paraId="03ABA67B">
            <w:pPr>
              <w:pStyle w:val="8"/>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社会保障局</w:t>
            </w:r>
          </w:p>
        </w:tc>
        <w:tc>
          <w:tcPr>
            <w:tcW w:w="1084" w:type="dxa"/>
            <w:vAlign w:val="center"/>
          </w:tcPr>
          <w:p w14:paraId="48B16923">
            <w:pPr>
              <w:pStyle w:val="8"/>
              <w:jc w:val="both"/>
              <w:rPr>
                <w:rFonts w:hint="eastAsia" w:asciiTheme="minorEastAsia" w:hAnsiTheme="minorEastAsia" w:eastAsiaTheme="minorEastAsia" w:cstheme="minorEastAsia"/>
                <w:sz w:val="21"/>
                <w:szCs w:val="21"/>
              </w:rPr>
            </w:pPr>
          </w:p>
        </w:tc>
      </w:tr>
      <w:tr w14:paraId="259F3C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8" w:hRule="atLeast"/>
          <w:jc w:val="center"/>
        </w:trPr>
        <w:tc>
          <w:tcPr>
            <w:tcW w:w="929" w:type="dxa"/>
            <w:vAlign w:val="center"/>
          </w:tcPr>
          <w:p w14:paraId="23869D6B">
            <w:pPr>
              <w:pStyle w:val="8"/>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w:t>
            </w:r>
          </w:p>
        </w:tc>
        <w:tc>
          <w:tcPr>
            <w:tcW w:w="2878" w:type="dxa"/>
            <w:vAlign w:val="center"/>
          </w:tcPr>
          <w:p w14:paraId="3A6E0FFC">
            <w:pPr>
              <w:pStyle w:val="8"/>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初级专业技术职务任职资格评审结果审核公布</w:t>
            </w:r>
          </w:p>
        </w:tc>
        <w:tc>
          <w:tcPr>
            <w:tcW w:w="1759" w:type="dxa"/>
            <w:vAlign w:val="center"/>
          </w:tcPr>
          <w:p w14:paraId="4770354D">
            <w:pPr>
              <w:pStyle w:val="8"/>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napToGrid w:val="0"/>
                <w:color w:val="000000"/>
                <w:kern w:val="0"/>
                <w:sz w:val="21"/>
                <w:szCs w:val="21"/>
                <w:lang w:val="en-US" w:eastAsia="zh-CN" w:bidi="ar-SA"/>
              </w:rPr>
              <w:t>行政确认</w:t>
            </w:r>
          </w:p>
        </w:tc>
        <w:tc>
          <w:tcPr>
            <w:tcW w:w="4057" w:type="dxa"/>
            <w:vAlign w:val="center"/>
          </w:tcPr>
          <w:p w14:paraId="6A716E64">
            <w:pPr>
              <w:pStyle w:val="8"/>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【部门规章】《职称评审管理暂行规定》（2019年中华人民共和国人力资源和社会保障部第40号令）</w:t>
            </w:r>
          </w:p>
        </w:tc>
        <w:tc>
          <w:tcPr>
            <w:tcW w:w="1939" w:type="dxa"/>
            <w:vAlign w:val="center"/>
          </w:tcPr>
          <w:p w14:paraId="70E08F18">
            <w:pPr>
              <w:pStyle w:val="8"/>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高平市人力资源和</w:t>
            </w:r>
          </w:p>
          <w:p w14:paraId="7F3CCA32">
            <w:pPr>
              <w:pStyle w:val="8"/>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社会保障局</w:t>
            </w:r>
          </w:p>
        </w:tc>
        <w:tc>
          <w:tcPr>
            <w:tcW w:w="2028" w:type="dxa"/>
            <w:vAlign w:val="center"/>
          </w:tcPr>
          <w:p w14:paraId="33551C87">
            <w:pPr>
              <w:pStyle w:val="8"/>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高平市人力资源和</w:t>
            </w:r>
          </w:p>
          <w:p w14:paraId="0F7E695D">
            <w:pPr>
              <w:pStyle w:val="8"/>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社会保障局</w:t>
            </w:r>
          </w:p>
        </w:tc>
        <w:tc>
          <w:tcPr>
            <w:tcW w:w="1084" w:type="dxa"/>
            <w:vAlign w:val="center"/>
          </w:tcPr>
          <w:p w14:paraId="4E806C5B">
            <w:pPr>
              <w:pStyle w:val="8"/>
              <w:jc w:val="both"/>
              <w:rPr>
                <w:rFonts w:hint="eastAsia" w:asciiTheme="minorEastAsia" w:hAnsiTheme="minorEastAsia" w:eastAsiaTheme="minorEastAsia" w:cstheme="minorEastAsia"/>
                <w:sz w:val="21"/>
                <w:szCs w:val="21"/>
              </w:rPr>
            </w:pPr>
          </w:p>
        </w:tc>
      </w:tr>
      <w:tr w14:paraId="238BC5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8" w:hRule="atLeast"/>
          <w:jc w:val="center"/>
        </w:trPr>
        <w:tc>
          <w:tcPr>
            <w:tcW w:w="929" w:type="dxa"/>
            <w:vAlign w:val="center"/>
          </w:tcPr>
          <w:p w14:paraId="72169F09">
            <w:pPr>
              <w:pStyle w:val="8"/>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3</w:t>
            </w:r>
          </w:p>
        </w:tc>
        <w:tc>
          <w:tcPr>
            <w:tcW w:w="2878" w:type="dxa"/>
            <w:vAlign w:val="center"/>
          </w:tcPr>
          <w:p w14:paraId="3B05FA17">
            <w:pPr>
              <w:pStyle w:val="8"/>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工伤认定</w:t>
            </w:r>
          </w:p>
        </w:tc>
        <w:tc>
          <w:tcPr>
            <w:tcW w:w="1759" w:type="dxa"/>
            <w:vAlign w:val="center"/>
          </w:tcPr>
          <w:p w14:paraId="6397BC22">
            <w:pPr>
              <w:pStyle w:val="8"/>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napToGrid w:val="0"/>
                <w:color w:val="000000"/>
                <w:kern w:val="0"/>
                <w:sz w:val="21"/>
                <w:szCs w:val="21"/>
                <w:lang w:val="en-US" w:eastAsia="zh-CN" w:bidi="ar-SA"/>
              </w:rPr>
              <w:t>行政确认</w:t>
            </w:r>
          </w:p>
        </w:tc>
        <w:tc>
          <w:tcPr>
            <w:tcW w:w="4057" w:type="dxa"/>
            <w:vAlign w:val="center"/>
          </w:tcPr>
          <w:p w14:paraId="26BA9503">
            <w:pPr>
              <w:pStyle w:val="8"/>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【行政法规】《工伤保险条例》（国务院令第586号)第三章第二十条【部门规章】《工伤认定办法》（2010年中华人民共和国人力资源和社会保障部第8号令）第八条</w:t>
            </w:r>
          </w:p>
        </w:tc>
        <w:tc>
          <w:tcPr>
            <w:tcW w:w="1939" w:type="dxa"/>
            <w:vAlign w:val="center"/>
          </w:tcPr>
          <w:p w14:paraId="37607BEE">
            <w:pPr>
              <w:pStyle w:val="8"/>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高平市人力资源和</w:t>
            </w:r>
          </w:p>
          <w:p w14:paraId="1C471733">
            <w:pPr>
              <w:pStyle w:val="8"/>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社会保障局</w:t>
            </w:r>
          </w:p>
        </w:tc>
        <w:tc>
          <w:tcPr>
            <w:tcW w:w="2028" w:type="dxa"/>
            <w:vAlign w:val="center"/>
          </w:tcPr>
          <w:p w14:paraId="6FB7F3EA">
            <w:pPr>
              <w:pStyle w:val="8"/>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高平市人力资源和</w:t>
            </w:r>
          </w:p>
          <w:p w14:paraId="42A3EB58">
            <w:pPr>
              <w:pStyle w:val="8"/>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社会保障局</w:t>
            </w:r>
          </w:p>
        </w:tc>
        <w:tc>
          <w:tcPr>
            <w:tcW w:w="1084" w:type="dxa"/>
            <w:vAlign w:val="center"/>
          </w:tcPr>
          <w:p w14:paraId="239266C4">
            <w:pPr>
              <w:pStyle w:val="8"/>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涉企</w:t>
            </w:r>
          </w:p>
        </w:tc>
      </w:tr>
      <w:tr w14:paraId="6B262E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jc w:val="center"/>
        </w:trPr>
        <w:tc>
          <w:tcPr>
            <w:tcW w:w="929" w:type="dxa"/>
            <w:vAlign w:val="center"/>
          </w:tcPr>
          <w:p w14:paraId="3A3290C0">
            <w:pPr>
              <w:pStyle w:val="8"/>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4</w:t>
            </w:r>
          </w:p>
        </w:tc>
        <w:tc>
          <w:tcPr>
            <w:tcW w:w="2878" w:type="dxa"/>
            <w:vAlign w:val="center"/>
          </w:tcPr>
          <w:p w14:paraId="2C0CE41D">
            <w:pPr>
              <w:pStyle w:val="8"/>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就业困难人员认定</w:t>
            </w:r>
          </w:p>
        </w:tc>
        <w:tc>
          <w:tcPr>
            <w:tcW w:w="1759" w:type="dxa"/>
            <w:vAlign w:val="center"/>
          </w:tcPr>
          <w:p w14:paraId="1CB35F3E">
            <w:pPr>
              <w:pStyle w:val="8"/>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napToGrid w:val="0"/>
                <w:color w:val="000000"/>
                <w:kern w:val="0"/>
                <w:sz w:val="21"/>
                <w:szCs w:val="21"/>
                <w:lang w:val="en-US" w:eastAsia="zh-CN" w:bidi="ar-SA"/>
              </w:rPr>
              <w:t>行政确认</w:t>
            </w:r>
          </w:p>
        </w:tc>
        <w:tc>
          <w:tcPr>
            <w:tcW w:w="4057" w:type="dxa"/>
            <w:vAlign w:val="center"/>
          </w:tcPr>
          <w:p w14:paraId="417E1290">
            <w:pPr>
              <w:pStyle w:val="8"/>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《中华人民共和国就业促进法》第六条</w:t>
            </w:r>
          </w:p>
          <w:p w14:paraId="11A6DF21">
            <w:pPr>
              <w:pStyle w:val="8"/>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《就业服务与就业管理规定》（2014年中华人民共和国人力资源和社会保障部第23号令）（2018年修订）</w:t>
            </w:r>
          </w:p>
        </w:tc>
        <w:tc>
          <w:tcPr>
            <w:tcW w:w="1939" w:type="dxa"/>
            <w:vAlign w:val="center"/>
          </w:tcPr>
          <w:p w14:paraId="7EF5493C">
            <w:pPr>
              <w:pStyle w:val="8"/>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高平市人力资源和</w:t>
            </w:r>
          </w:p>
          <w:p w14:paraId="322BAF82">
            <w:pPr>
              <w:pStyle w:val="8"/>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社会保障局</w:t>
            </w:r>
          </w:p>
        </w:tc>
        <w:tc>
          <w:tcPr>
            <w:tcW w:w="2028" w:type="dxa"/>
            <w:vAlign w:val="center"/>
          </w:tcPr>
          <w:p w14:paraId="560A434E">
            <w:pPr>
              <w:pStyle w:val="8"/>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高平市人力资源和</w:t>
            </w:r>
          </w:p>
          <w:p w14:paraId="771A4ED3">
            <w:pPr>
              <w:pStyle w:val="8"/>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社会保障局</w:t>
            </w:r>
          </w:p>
        </w:tc>
        <w:tc>
          <w:tcPr>
            <w:tcW w:w="1084" w:type="dxa"/>
            <w:vAlign w:val="center"/>
          </w:tcPr>
          <w:p w14:paraId="4D20FC9B">
            <w:pPr>
              <w:pStyle w:val="8"/>
              <w:jc w:val="center"/>
              <w:rPr>
                <w:rFonts w:hint="eastAsia" w:asciiTheme="minorEastAsia" w:hAnsiTheme="minorEastAsia" w:eastAsiaTheme="minorEastAsia" w:cstheme="minorEastAsia"/>
                <w:sz w:val="21"/>
                <w:szCs w:val="21"/>
              </w:rPr>
            </w:pPr>
          </w:p>
        </w:tc>
      </w:tr>
      <w:tr w14:paraId="63A49B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jc w:val="center"/>
        </w:trPr>
        <w:tc>
          <w:tcPr>
            <w:tcW w:w="929" w:type="dxa"/>
            <w:vAlign w:val="center"/>
          </w:tcPr>
          <w:p w14:paraId="51C34950">
            <w:pPr>
              <w:pStyle w:val="8"/>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5</w:t>
            </w:r>
          </w:p>
        </w:tc>
        <w:tc>
          <w:tcPr>
            <w:tcW w:w="2878" w:type="dxa"/>
            <w:vAlign w:val="center"/>
          </w:tcPr>
          <w:p w14:paraId="0086E8D0">
            <w:pPr>
              <w:pStyle w:val="8"/>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就业失业登记</w:t>
            </w:r>
          </w:p>
        </w:tc>
        <w:tc>
          <w:tcPr>
            <w:tcW w:w="1759" w:type="dxa"/>
            <w:vAlign w:val="center"/>
          </w:tcPr>
          <w:p w14:paraId="0C51891F">
            <w:pPr>
              <w:pStyle w:val="8"/>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napToGrid w:val="0"/>
                <w:color w:val="000000"/>
                <w:kern w:val="0"/>
                <w:sz w:val="21"/>
                <w:szCs w:val="21"/>
                <w:lang w:val="en-US" w:eastAsia="zh-CN" w:bidi="ar-SA"/>
              </w:rPr>
              <w:t>行政确认</w:t>
            </w:r>
          </w:p>
        </w:tc>
        <w:tc>
          <w:tcPr>
            <w:tcW w:w="4057" w:type="dxa"/>
            <w:vAlign w:val="center"/>
          </w:tcPr>
          <w:p w14:paraId="3359A0D5">
            <w:pPr>
              <w:pStyle w:val="8"/>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《就业服务与就业管理规定》（2014年中华人民共和国人力资源和社会保障部第23号令）（2018年修订）第六十一条</w:t>
            </w:r>
          </w:p>
        </w:tc>
        <w:tc>
          <w:tcPr>
            <w:tcW w:w="1939" w:type="dxa"/>
            <w:vAlign w:val="center"/>
          </w:tcPr>
          <w:p w14:paraId="2CBA2967">
            <w:pPr>
              <w:pStyle w:val="8"/>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高平市人力资源和</w:t>
            </w:r>
          </w:p>
          <w:p w14:paraId="5D302D1D">
            <w:pPr>
              <w:pStyle w:val="8"/>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社会保障局</w:t>
            </w:r>
          </w:p>
        </w:tc>
        <w:tc>
          <w:tcPr>
            <w:tcW w:w="2028" w:type="dxa"/>
            <w:vAlign w:val="center"/>
          </w:tcPr>
          <w:p w14:paraId="79FF60D2">
            <w:pPr>
              <w:pStyle w:val="8"/>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高平市人力资源和</w:t>
            </w:r>
          </w:p>
          <w:p w14:paraId="110FB759">
            <w:pPr>
              <w:pStyle w:val="8"/>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社会保障局</w:t>
            </w:r>
          </w:p>
        </w:tc>
        <w:tc>
          <w:tcPr>
            <w:tcW w:w="1084" w:type="dxa"/>
            <w:vAlign w:val="center"/>
          </w:tcPr>
          <w:p w14:paraId="74522979">
            <w:pPr>
              <w:pStyle w:val="8"/>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涉企</w:t>
            </w:r>
          </w:p>
        </w:tc>
      </w:tr>
      <w:tr w14:paraId="6B65DF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jc w:val="center"/>
        </w:trPr>
        <w:tc>
          <w:tcPr>
            <w:tcW w:w="929" w:type="dxa"/>
            <w:vAlign w:val="center"/>
          </w:tcPr>
          <w:p w14:paraId="3048ED75">
            <w:pPr>
              <w:pStyle w:val="8"/>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6</w:t>
            </w:r>
          </w:p>
        </w:tc>
        <w:tc>
          <w:tcPr>
            <w:tcW w:w="2878" w:type="dxa"/>
            <w:vAlign w:val="center"/>
          </w:tcPr>
          <w:p w14:paraId="159720DF">
            <w:pPr>
              <w:pStyle w:val="8"/>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社会保险登记（事业单位社会保险参保登记）</w:t>
            </w:r>
          </w:p>
        </w:tc>
        <w:tc>
          <w:tcPr>
            <w:tcW w:w="1759" w:type="dxa"/>
            <w:vAlign w:val="center"/>
          </w:tcPr>
          <w:p w14:paraId="284ACA19">
            <w:pPr>
              <w:pStyle w:val="8"/>
              <w:jc w:val="center"/>
              <w:rPr>
                <w:rFonts w:hint="eastAsia" w:asciiTheme="minorEastAsia" w:hAnsiTheme="minorEastAsia" w:eastAsiaTheme="minorEastAsia" w:cstheme="minorEastAsia"/>
                <w:snapToGrid w:val="0"/>
                <w:color w:val="000000"/>
                <w:kern w:val="0"/>
                <w:sz w:val="21"/>
                <w:szCs w:val="21"/>
                <w:lang w:val="en-US" w:eastAsia="zh-CN" w:bidi="ar-SA"/>
              </w:rPr>
            </w:pPr>
            <w:r>
              <w:rPr>
                <w:rFonts w:hint="eastAsia" w:asciiTheme="minorEastAsia" w:hAnsiTheme="minorEastAsia" w:eastAsiaTheme="minorEastAsia" w:cstheme="minorEastAsia"/>
                <w:snapToGrid w:val="0"/>
                <w:color w:val="000000"/>
                <w:kern w:val="0"/>
                <w:sz w:val="21"/>
                <w:szCs w:val="21"/>
                <w:lang w:val="en-US" w:eastAsia="zh-CN" w:bidi="ar-SA"/>
              </w:rPr>
              <w:t>行政确认</w:t>
            </w:r>
          </w:p>
        </w:tc>
        <w:tc>
          <w:tcPr>
            <w:tcW w:w="4057" w:type="dxa"/>
            <w:vAlign w:val="center"/>
          </w:tcPr>
          <w:p w14:paraId="601821C3">
            <w:pPr>
              <w:pStyle w:val="8"/>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【法律】《中华人民共和国社会保险法》第八条、第五十七条第一款、第五十八条【行政法规】《社会保险费征缴暂行条例》（国务院令第710号）</w:t>
            </w:r>
          </w:p>
        </w:tc>
        <w:tc>
          <w:tcPr>
            <w:tcW w:w="1939" w:type="dxa"/>
            <w:vAlign w:val="center"/>
          </w:tcPr>
          <w:p w14:paraId="116DBDC6">
            <w:pPr>
              <w:pStyle w:val="8"/>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高平市人力资源和</w:t>
            </w:r>
          </w:p>
          <w:p w14:paraId="607BE566">
            <w:pPr>
              <w:pStyle w:val="8"/>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社会保障局</w:t>
            </w:r>
          </w:p>
        </w:tc>
        <w:tc>
          <w:tcPr>
            <w:tcW w:w="2028" w:type="dxa"/>
            <w:vAlign w:val="center"/>
          </w:tcPr>
          <w:p w14:paraId="5EFA8560">
            <w:pPr>
              <w:pStyle w:val="8"/>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高平市人力资源和</w:t>
            </w:r>
          </w:p>
          <w:p w14:paraId="6D243BFD">
            <w:pPr>
              <w:pStyle w:val="8"/>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社会保障局</w:t>
            </w:r>
          </w:p>
        </w:tc>
        <w:tc>
          <w:tcPr>
            <w:tcW w:w="1084" w:type="dxa"/>
            <w:vAlign w:val="center"/>
          </w:tcPr>
          <w:p w14:paraId="4071B355">
            <w:pPr>
              <w:pStyle w:val="8"/>
              <w:jc w:val="center"/>
              <w:rPr>
                <w:rFonts w:hint="eastAsia" w:asciiTheme="minorEastAsia" w:hAnsiTheme="minorEastAsia" w:eastAsiaTheme="minorEastAsia" w:cstheme="minorEastAsia"/>
                <w:sz w:val="21"/>
                <w:szCs w:val="21"/>
                <w:lang w:eastAsia="zh-CN"/>
              </w:rPr>
            </w:pPr>
          </w:p>
        </w:tc>
      </w:tr>
      <w:tr w14:paraId="2BC346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jc w:val="center"/>
        </w:trPr>
        <w:tc>
          <w:tcPr>
            <w:tcW w:w="929" w:type="dxa"/>
            <w:vAlign w:val="center"/>
          </w:tcPr>
          <w:p w14:paraId="0EAC49EC">
            <w:pPr>
              <w:pStyle w:val="8"/>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7</w:t>
            </w:r>
          </w:p>
        </w:tc>
        <w:tc>
          <w:tcPr>
            <w:tcW w:w="2878" w:type="dxa"/>
            <w:vAlign w:val="center"/>
          </w:tcPr>
          <w:p w14:paraId="1018EA7C">
            <w:pPr>
              <w:pStyle w:val="8"/>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社会保险登记（企业养老保险参保登记）</w:t>
            </w:r>
          </w:p>
        </w:tc>
        <w:tc>
          <w:tcPr>
            <w:tcW w:w="1759" w:type="dxa"/>
            <w:vAlign w:val="center"/>
          </w:tcPr>
          <w:p w14:paraId="2F1DBBF1">
            <w:pPr>
              <w:pStyle w:val="8"/>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napToGrid w:val="0"/>
                <w:color w:val="000000"/>
                <w:kern w:val="0"/>
                <w:sz w:val="21"/>
                <w:szCs w:val="21"/>
                <w:lang w:val="en-US" w:eastAsia="zh-CN" w:bidi="ar-SA"/>
              </w:rPr>
              <w:t>行政确认</w:t>
            </w:r>
          </w:p>
        </w:tc>
        <w:tc>
          <w:tcPr>
            <w:tcW w:w="4057" w:type="dxa"/>
            <w:vAlign w:val="center"/>
          </w:tcPr>
          <w:p w14:paraId="32C174B2">
            <w:pPr>
              <w:pStyle w:val="8"/>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山西省企业养老保险经办业务规程第10条</w:t>
            </w:r>
          </w:p>
        </w:tc>
        <w:tc>
          <w:tcPr>
            <w:tcW w:w="1939" w:type="dxa"/>
            <w:vAlign w:val="center"/>
          </w:tcPr>
          <w:p w14:paraId="140D8694">
            <w:pPr>
              <w:pStyle w:val="8"/>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高平市人力资源和</w:t>
            </w:r>
          </w:p>
          <w:p w14:paraId="568311A2">
            <w:pPr>
              <w:pStyle w:val="8"/>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社会保障局</w:t>
            </w:r>
          </w:p>
        </w:tc>
        <w:tc>
          <w:tcPr>
            <w:tcW w:w="2028" w:type="dxa"/>
            <w:vAlign w:val="center"/>
          </w:tcPr>
          <w:p w14:paraId="22B74A99">
            <w:pPr>
              <w:pStyle w:val="8"/>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高平市人力资源和</w:t>
            </w:r>
          </w:p>
          <w:p w14:paraId="1545BD38">
            <w:pPr>
              <w:pStyle w:val="8"/>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社会保障局</w:t>
            </w:r>
          </w:p>
        </w:tc>
        <w:tc>
          <w:tcPr>
            <w:tcW w:w="1084" w:type="dxa"/>
            <w:vAlign w:val="center"/>
          </w:tcPr>
          <w:p w14:paraId="2D3BCC14">
            <w:pPr>
              <w:pStyle w:val="8"/>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涉企</w:t>
            </w:r>
          </w:p>
        </w:tc>
      </w:tr>
      <w:tr w14:paraId="0BD73E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jc w:val="center"/>
        </w:trPr>
        <w:tc>
          <w:tcPr>
            <w:tcW w:w="929" w:type="dxa"/>
            <w:vAlign w:val="center"/>
          </w:tcPr>
          <w:p w14:paraId="58EA9ACF">
            <w:pPr>
              <w:pStyle w:val="8"/>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8</w:t>
            </w:r>
          </w:p>
        </w:tc>
        <w:tc>
          <w:tcPr>
            <w:tcW w:w="2878" w:type="dxa"/>
            <w:vAlign w:val="center"/>
          </w:tcPr>
          <w:p w14:paraId="03A05277">
            <w:pPr>
              <w:pStyle w:val="8"/>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社会保险登记（失业保险登记）</w:t>
            </w:r>
          </w:p>
        </w:tc>
        <w:tc>
          <w:tcPr>
            <w:tcW w:w="1759" w:type="dxa"/>
            <w:vAlign w:val="center"/>
          </w:tcPr>
          <w:p w14:paraId="6EC67D26">
            <w:pPr>
              <w:pStyle w:val="8"/>
              <w:jc w:val="center"/>
              <w:rPr>
                <w:rFonts w:hint="eastAsia" w:asciiTheme="minorEastAsia" w:hAnsiTheme="minorEastAsia" w:eastAsiaTheme="minorEastAsia" w:cstheme="minorEastAsia"/>
                <w:snapToGrid w:val="0"/>
                <w:color w:val="000000"/>
                <w:kern w:val="0"/>
                <w:sz w:val="21"/>
                <w:szCs w:val="21"/>
                <w:lang w:val="en-US" w:eastAsia="zh-CN" w:bidi="ar-SA"/>
              </w:rPr>
            </w:pPr>
            <w:r>
              <w:rPr>
                <w:rFonts w:hint="eastAsia" w:asciiTheme="minorEastAsia" w:hAnsiTheme="minorEastAsia" w:eastAsiaTheme="minorEastAsia" w:cstheme="minorEastAsia"/>
                <w:snapToGrid w:val="0"/>
                <w:color w:val="000000"/>
                <w:kern w:val="0"/>
                <w:sz w:val="21"/>
                <w:szCs w:val="21"/>
                <w:lang w:val="en-US" w:eastAsia="zh-CN" w:bidi="ar-SA"/>
              </w:rPr>
              <w:t>行政确认</w:t>
            </w:r>
          </w:p>
        </w:tc>
        <w:tc>
          <w:tcPr>
            <w:tcW w:w="4057" w:type="dxa"/>
            <w:vAlign w:val="center"/>
          </w:tcPr>
          <w:p w14:paraId="345D671D">
            <w:pPr>
              <w:pStyle w:val="8"/>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《中华人民共和国社会保险法》</w:t>
            </w:r>
          </w:p>
        </w:tc>
        <w:tc>
          <w:tcPr>
            <w:tcW w:w="1939" w:type="dxa"/>
            <w:vAlign w:val="center"/>
          </w:tcPr>
          <w:p w14:paraId="52B4441E">
            <w:pPr>
              <w:pStyle w:val="8"/>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高平市人力资源和</w:t>
            </w:r>
          </w:p>
          <w:p w14:paraId="2CD94984">
            <w:pPr>
              <w:pStyle w:val="8"/>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社会保障局</w:t>
            </w:r>
          </w:p>
        </w:tc>
        <w:tc>
          <w:tcPr>
            <w:tcW w:w="2028" w:type="dxa"/>
            <w:vAlign w:val="center"/>
          </w:tcPr>
          <w:p w14:paraId="68A20495">
            <w:pPr>
              <w:pStyle w:val="8"/>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高平市人力资源和</w:t>
            </w:r>
          </w:p>
          <w:p w14:paraId="65F7B1E4">
            <w:pPr>
              <w:pStyle w:val="8"/>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社会保障局</w:t>
            </w:r>
          </w:p>
        </w:tc>
        <w:tc>
          <w:tcPr>
            <w:tcW w:w="1084" w:type="dxa"/>
            <w:vAlign w:val="center"/>
          </w:tcPr>
          <w:p w14:paraId="16487F8D">
            <w:pPr>
              <w:pStyle w:val="8"/>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涉企</w:t>
            </w:r>
          </w:p>
        </w:tc>
      </w:tr>
      <w:tr w14:paraId="241302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jc w:val="center"/>
        </w:trPr>
        <w:tc>
          <w:tcPr>
            <w:tcW w:w="929" w:type="dxa"/>
            <w:vAlign w:val="center"/>
          </w:tcPr>
          <w:p w14:paraId="679D6668">
            <w:pPr>
              <w:pStyle w:val="8"/>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9</w:t>
            </w:r>
          </w:p>
        </w:tc>
        <w:tc>
          <w:tcPr>
            <w:tcW w:w="2878" w:type="dxa"/>
            <w:vAlign w:val="center"/>
          </w:tcPr>
          <w:p w14:paraId="6A7207D7">
            <w:pPr>
              <w:pStyle w:val="8"/>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社会保险登记（工伤保险登记）</w:t>
            </w:r>
          </w:p>
        </w:tc>
        <w:tc>
          <w:tcPr>
            <w:tcW w:w="1759" w:type="dxa"/>
            <w:vAlign w:val="center"/>
          </w:tcPr>
          <w:p w14:paraId="2ACD5F5E">
            <w:pPr>
              <w:pStyle w:val="8"/>
              <w:jc w:val="center"/>
              <w:rPr>
                <w:rFonts w:hint="eastAsia" w:asciiTheme="minorEastAsia" w:hAnsiTheme="minorEastAsia" w:eastAsiaTheme="minorEastAsia" w:cstheme="minorEastAsia"/>
                <w:snapToGrid w:val="0"/>
                <w:color w:val="000000"/>
                <w:kern w:val="0"/>
                <w:sz w:val="21"/>
                <w:szCs w:val="21"/>
                <w:lang w:val="en-US" w:eastAsia="zh-CN" w:bidi="ar-SA"/>
              </w:rPr>
            </w:pPr>
            <w:r>
              <w:rPr>
                <w:rFonts w:hint="eastAsia" w:asciiTheme="minorEastAsia" w:hAnsiTheme="minorEastAsia" w:eastAsiaTheme="minorEastAsia" w:cstheme="minorEastAsia"/>
                <w:snapToGrid w:val="0"/>
                <w:color w:val="000000"/>
                <w:kern w:val="0"/>
                <w:sz w:val="21"/>
                <w:szCs w:val="21"/>
                <w:lang w:val="en-US" w:eastAsia="zh-CN" w:bidi="ar-SA"/>
              </w:rPr>
              <w:t>行政确认</w:t>
            </w:r>
          </w:p>
        </w:tc>
        <w:tc>
          <w:tcPr>
            <w:tcW w:w="4057" w:type="dxa"/>
            <w:vAlign w:val="center"/>
          </w:tcPr>
          <w:p w14:paraId="49E69507">
            <w:pPr>
              <w:pStyle w:val="8"/>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《工伤保险条例》（国务院令第586号）第五条、第四十六条</w:t>
            </w:r>
          </w:p>
        </w:tc>
        <w:tc>
          <w:tcPr>
            <w:tcW w:w="1939" w:type="dxa"/>
            <w:vAlign w:val="center"/>
          </w:tcPr>
          <w:p w14:paraId="5EE2D0D2">
            <w:pPr>
              <w:pStyle w:val="8"/>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高平市人力资源和</w:t>
            </w:r>
          </w:p>
          <w:p w14:paraId="7629ECA2">
            <w:pPr>
              <w:pStyle w:val="8"/>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社会保障局</w:t>
            </w:r>
          </w:p>
        </w:tc>
        <w:tc>
          <w:tcPr>
            <w:tcW w:w="2028" w:type="dxa"/>
            <w:vAlign w:val="center"/>
          </w:tcPr>
          <w:p w14:paraId="0C94598F">
            <w:pPr>
              <w:pStyle w:val="8"/>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高平市人力资源和</w:t>
            </w:r>
          </w:p>
          <w:p w14:paraId="44379391">
            <w:pPr>
              <w:pStyle w:val="8"/>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社会保障局</w:t>
            </w:r>
          </w:p>
        </w:tc>
        <w:tc>
          <w:tcPr>
            <w:tcW w:w="1084" w:type="dxa"/>
            <w:vAlign w:val="center"/>
          </w:tcPr>
          <w:p w14:paraId="025F1A4D">
            <w:pPr>
              <w:pStyle w:val="8"/>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涉企</w:t>
            </w:r>
          </w:p>
        </w:tc>
      </w:tr>
      <w:tr w14:paraId="4A0AA7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jc w:val="center"/>
        </w:trPr>
        <w:tc>
          <w:tcPr>
            <w:tcW w:w="929" w:type="dxa"/>
            <w:vAlign w:val="center"/>
          </w:tcPr>
          <w:p w14:paraId="33FE814F">
            <w:pPr>
              <w:pStyle w:val="8"/>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10</w:t>
            </w:r>
          </w:p>
        </w:tc>
        <w:tc>
          <w:tcPr>
            <w:tcW w:w="2878" w:type="dxa"/>
            <w:vAlign w:val="center"/>
          </w:tcPr>
          <w:p w14:paraId="3976E69D">
            <w:pPr>
              <w:pStyle w:val="8"/>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失业保险待遇初审</w:t>
            </w:r>
          </w:p>
        </w:tc>
        <w:tc>
          <w:tcPr>
            <w:tcW w:w="1759" w:type="dxa"/>
            <w:vAlign w:val="center"/>
          </w:tcPr>
          <w:p w14:paraId="7D81B8F1">
            <w:pPr>
              <w:pStyle w:val="8"/>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napToGrid w:val="0"/>
                <w:color w:val="000000"/>
                <w:kern w:val="0"/>
                <w:sz w:val="21"/>
                <w:szCs w:val="21"/>
                <w:lang w:val="en-US" w:eastAsia="zh-CN" w:bidi="ar-SA"/>
              </w:rPr>
              <w:t>行政确认</w:t>
            </w:r>
          </w:p>
        </w:tc>
        <w:tc>
          <w:tcPr>
            <w:tcW w:w="4057" w:type="dxa"/>
            <w:vAlign w:val="center"/>
          </w:tcPr>
          <w:p w14:paraId="1AA33B1F">
            <w:pPr>
              <w:pStyle w:val="8"/>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【部门规章】《失业保险申领发放办法》（2000年中华人民共和国人力资源和社会保障部第8号令）第十四条</w:t>
            </w:r>
          </w:p>
          <w:p w14:paraId="565C117A">
            <w:pPr>
              <w:pStyle w:val="8"/>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【规范性文件】《失业人员管理工作操作规程》(晋劳社失〔2003〕9号)第三条</w:t>
            </w:r>
          </w:p>
        </w:tc>
        <w:tc>
          <w:tcPr>
            <w:tcW w:w="1939" w:type="dxa"/>
            <w:vAlign w:val="center"/>
          </w:tcPr>
          <w:p w14:paraId="4101C796">
            <w:pPr>
              <w:pStyle w:val="8"/>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高平市人力资源和</w:t>
            </w:r>
          </w:p>
          <w:p w14:paraId="7AD29EFA">
            <w:pPr>
              <w:pStyle w:val="8"/>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社会保障局</w:t>
            </w:r>
          </w:p>
        </w:tc>
        <w:tc>
          <w:tcPr>
            <w:tcW w:w="2028" w:type="dxa"/>
            <w:vAlign w:val="center"/>
          </w:tcPr>
          <w:p w14:paraId="2728C13A">
            <w:pPr>
              <w:pStyle w:val="8"/>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高平市人力资源和</w:t>
            </w:r>
          </w:p>
          <w:p w14:paraId="23ABC763">
            <w:pPr>
              <w:pStyle w:val="8"/>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社会保障局</w:t>
            </w:r>
          </w:p>
        </w:tc>
        <w:tc>
          <w:tcPr>
            <w:tcW w:w="1084" w:type="dxa"/>
            <w:vAlign w:val="center"/>
          </w:tcPr>
          <w:p w14:paraId="0CF4C47F">
            <w:pPr>
              <w:pStyle w:val="8"/>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涉企</w:t>
            </w:r>
          </w:p>
        </w:tc>
      </w:tr>
      <w:tr w14:paraId="13D215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jc w:val="center"/>
        </w:trPr>
        <w:tc>
          <w:tcPr>
            <w:tcW w:w="929" w:type="dxa"/>
            <w:vAlign w:val="center"/>
          </w:tcPr>
          <w:p w14:paraId="3748C487">
            <w:pPr>
              <w:pStyle w:val="8"/>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11</w:t>
            </w:r>
          </w:p>
        </w:tc>
        <w:tc>
          <w:tcPr>
            <w:tcW w:w="2878" w:type="dxa"/>
            <w:vAlign w:val="center"/>
          </w:tcPr>
          <w:p w14:paraId="21C3DFB3">
            <w:pPr>
              <w:pStyle w:val="8"/>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养老保险待遇资格认定（企业养老保险待遇资格认定）</w:t>
            </w:r>
          </w:p>
        </w:tc>
        <w:tc>
          <w:tcPr>
            <w:tcW w:w="1759" w:type="dxa"/>
            <w:vAlign w:val="center"/>
          </w:tcPr>
          <w:p w14:paraId="0A326EE1">
            <w:pPr>
              <w:pStyle w:val="8"/>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napToGrid w:val="0"/>
                <w:color w:val="000000"/>
                <w:kern w:val="0"/>
                <w:sz w:val="21"/>
                <w:szCs w:val="21"/>
                <w:lang w:val="en-US" w:eastAsia="zh-CN" w:bidi="ar-SA"/>
              </w:rPr>
              <w:t>行政确认</w:t>
            </w:r>
          </w:p>
        </w:tc>
        <w:tc>
          <w:tcPr>
            <w:tcW w:w="4057" w:type="dxa"/>
            <w:vAlign w:val="center"/>
          </w:tcPr>
          <w:p w14:paraId="14CC8139">
            <w:pPr>
              <w:pStyle w:val="8"/>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【法律】《中华人民共和国社会保险法》第一章第七条、第二章第十六条</w:t>
            </w:r>
          </w:p>
        </w:tc>
        <w:tc>
          <w:tcPr>
            <w:tcW w:w="1939" w:type="dxa"/>
            <w:vAlign w:val="center"/>
          </w:tcPr>
          <w:p w14:paraId="5D817CE8">
            <w:pPr>
              <w:pStyle w:val="8"/>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高平市人力资源和</w:t>
            </w:r>
          </w:p>
          <w:p w14:paraId="5C842438">
            <w:pPr>
              <w:pStyle w:val="8"/>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社会保障局</w:t>
            </w:r>
          </w:p>
        </w:tc>
        <w:tc>
          <w:tcPr>
            <w:tcW w:w="2028" w:type="dxa"/>
            <w:vAlign w:val="center"/>
          </w:tcPr>
          <w:p w14:paraId="75579C5B">
            <w:pPr>
              <w:pStyle w:val="8"/>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高平市人力资源和</w:t>
            </w:r>
          </w:p>
          <w:p w14:paraId="35499739">
            <w:pPr>
              <w:pStyle w:val="8"/>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社会保障局</w:t>
            </w:r>
          </w:p>
        </w:tc>
        <w:tc>
          <w:tcPr>
            <w:tcW w:w="1084" w:type="dxa"/>
            <w:vAlign w:val="center"/>
          </w:tcPr>
          <w:p w14:paraId="3E25E613">
            <w:pPr>
              <w:pStyle w:val="8"/>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涉企</w:t>
            </w:r>
          </w:p>
        </w:tc>
      </w:tr>
      <w:tr w14:paraId="492E58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jc w:val="center"/>
        </w:trPr>
        <w:tc>
          <w:tcPr>
            <w:tcW w:w="929" w:type="dxa"/>
            <w:vAlign w:val="center"/>
          </w:tcPr>
          <w:p w14:paraId="5E4DF2D6">
            <w:pPr>
              <w:pStyle w:val="8"/>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12</w:t>
            </w:r>
          </w:p>
        </w:tc>
        <w:tc>
          <w:tcPr>
            <w:tcW w:w="2878" w:type="dxa"/>
            <w:vAlign w:val="center"/>
          </w:tcPr>
          <w:p w14:paraId="461793BD">
            <w:pPr>
              <w:pStyle w:val="8"/>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养老保险待遇资格认定（机关事业养老保险待遇资格认定）</w:t>
            </w:r>
          </w:p>
        </w:tc>
        <w:tc>
          <w:tcPr>
            <w:tcW w:w="1759" w:type="dxa"/>
            <w:vAlign w:val="center"/>
          </w:tcPr>
          <w:p w14:paraId="73644535">
            <w:pPr>
              <w:pStyle w:val="8"/>
              <w:jc w:val="center"/>
              <w:rPr>
                <w:rFonts w:hint="eastAsia" w:asciiTheme="minorEastAsia" w:hAnsiTheme="minorEastAsia" w:eastAsiaTheme="minorEastAsia" w:cstheme="minorEastAsia"/>
                <w:snapToGrid w:val="0"/>
                <w:color w:val="000000"/>
                <w:kern w:val="0"/>
                <w:sz w:val="21"/>
                <w:szCs w:val="21"/>
                <w:lang w:val="en-US" w:eastAsia="zh-CN" w:bidi="ar-SA"/>
              </w:rPr>
            </w:pPr>
            <w:r>
              <w:rPr>
                <w:rFonts w:hint="eastAsia" w:asciiTheme="minorEastAsia" w:hAnsiTheme="minorEastAsia" w:eastAsiaTheme="minorEastAsia" w:cstheme="minorEastAsia"/>
                <w:snapToGrid w:val="0"/>
                <w:color w:val="000000"/>
                <w:kern w:val="0"/>
                <w:sz w:val="21"/>
                <w:szCs w:val="21"/>
                <w:lang w:val="en-US" w:eastAsia="zh-CN" w:bidi="ar-SA"/>
              </w:rPr>
              <w:t>行政确认</w:t>
            </w:r>
          </w:p>
        </w:tc>
        <w:tc>
          <w:tcPr>
            <w:tcW w:w="4057" w:type="dxa"/>
            <w:vAlign w:val="center"/>
          </w:tcPr>
          <w:p w14:paraId="1047C6ED">
            <w:pPr>
              <w:pStyle w:val="8"/>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【法律】《中华人民共和国社会保险法》第一章第七条、第二章第十六条</w:t>
            </w:r>
          </w:p>
        </w:tc>
        <w:tc>
          <w:tcPr>
            <w:tcW w:w="1939" w:type="dxa"/>
            <w:vAlign w:val="center"/>
          </w:tcPr>
          <w:p w14:paraId="7D13E452">
            <w:pPr>
              <w:pStyle w:val="8"/>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高平市人力资源和</w:t>
            </w:r>
          </w:p>
          <w:p w14:paraId="1CFF3331">
            <w:pPr>
              <w:pStyle w:val="8"/>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社会保障局</w:t>
            </w:r>
          </w:p>
        </w:tc>
        <w:tc>
          <w:tcPr>
            <w:tcW w:w="2028" w:type="dxa"/>
            <w:vAlign w:val="center"/>
          </w:tcPr>
          <w:p w14:paraId="6D09DCD3">
            <w:pPr>
              <w:pStyle w:val="8"/>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高平市人力资源和</w:t>
            </w:r>
          </w:p>
          <w:p w14:paraId="58EE30FE">
            <w:pPr>
              <w:pStyle w:val="8"/>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社会保障局</w:t>
            </w:r>
          </w:p>
        </w:tc>
        <w:tc>
          <w:tcPr>
            <w:tcW w:w="1084" w:type="dxa"/>
            <w:vAlign w:val="center"/>
          </w:tcPr>
          <w:p w14:paraId="66E26557">
            <w:pPr>
              <w:pStyle w:val="8"/>
              <w:jc w:val="center"/>
              <w:rPr>
                <w:rFonts w:hint="eastAsia" w:asciiTheme="minorEastAsia" w:hAnsiTheme="minorEastAsia" w:eastAsiaTheme="minorEastAsia" w:cstheme="minorEastAsia"/>
                <w:sz w:val="21"/>
                <w:szCs w:val="21"/>
                <w:lang w:eastAsia="zh-CN"/>
              </w:rPr>
            </w:pPr>
          </w:p>
        </w:tc>
      </w:tr>
      <w:tr w14:paraId="09C245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jc w:val="center"/>
        </w:trPr>
        <w:tc>
          <w:tcPr>
            <w:tcW w:w="929" w:type="dxa"/>
            <w:vAlign w:val="center"/>
          </w:tcPr>
          <w:p w14:paraId="06C418F3">
            <w:pPr>
              <w:pStyle w:val="8"/>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13</w:t>
            </w:r>
          </w:p>
        </w:tc>
        <w:tc>
          <w:tcPr>
            <w:tcW w:w="2878" w:type="dxa"/>
            <w:vAlign w:val="center"/>
          </w:tcPr>
          <w:p w14:paraId="7817BA1C">
            <w:pPr>
              <w:pStyle w:val="8"/>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养老保险待遇资格认定（城乡居民养老保险待遇资格认定）</w:t>
            </w:r>
          </w:p>
        </w:tc>
        <w:tc>
          <w:tcPr>
            <w:tcW w:w="1759" w:type="dxa"/>
            <w:vAlign w:val="center"/>
          </w:tcPr>
          <w:p w14:paraId="514A6A13">
            <w:pPr>
              <w:pStyle w:val="8"/>
              <w:jc w:val="center"/>
              <w:rPr>
                <w:rFonts w:hint="eastAsia" w:asciiTheme="minorEastAsia" w:hAnsiTheme="minorEastAsia" w:eastAsiaTheme="minorEastAsia" w:cstheme="minorEastAsia"/>
                <w:snapToGrid w:val="0"/>
                <w:color w:val="000000"/>
                <w:kern w:val="0"/>
                <w:sz w:val="21"/>
                <w:szCs w:val="21"/>
                <w:lang w:val="en-US" w:eastAsia="zh-CN" w:bidi="ar-SA"/>
              </w:rPr>
            </w:pPr>
            <w:r>
              <w:rPr>
                <w:rFonts w:hint="eastAsia" w:asciiTheme="minorEastAsia" w:hAnsiTheme="minorEastAsia" w:eastAsiaTheme="minorEastAsia" w:cstheme="minorEastAsia"/>
                <w:snapToGrid w:val="0"/>
                <w:color w:val="000000"/>
                <w:kern w:val="0"/>
                <w:sz w:val="21"/>
                <w:szCs w:val="21"/>
                <w:lang w:val="en-US" w:eastAsia="zh-CN" w:bidi="ar-SA"/>
              </w:rPr>
              <w:t>行政确认</w:t>
            </w:r>
          </w:p>
        </w:tc>
        <w:tc>
          <w:tcPr>
            <w:tcW w:w="4057" w:type="dxa"/>
            <w:vAlign w:val="center"/>
          </w:tcPr>
          <w:p w14:paraId="2DB178DA">
            <w:pPr>
              <w:pStyle w:val="8"/>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【法律】《中华人民共和国社会保险法》第一章第七条、第二章第十六条</w:t>
            </w:r>
          </w:p>
        </w:tc>
        <w:tc>
          <w:tcPr>
            <w:tcW w:w="1939" w:type="dxa"/>
            <w:vAlign w:val="center"/>
          </w:tcPr>
          <w:p w14:paraId="3C4C0030">
            <w:pPr>
              <w:pStyle w:val="8"/>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高平市人力资源和</w:t>
            </w:r>
          </w:p>
          <w:p w14:paraId="2C930B9C">
            <w:pPr>
              <w:pStyle w:val="8"/>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社会保障局</w:t>
            </w:r>
          </w:p>
        </w:tc>
        <w:tc>
          <w:tcPr>
            <w:tcW w:w="2028" w:type="dxa"/>
            <w:vAlign w:val="center"/>
          </w:tcPr>
          <w:p w14:paraId="2BB50C2C">
            <w:pPr>
              <w:pStyle w:val="8"/>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高平市人力资源和</w:t>
            </w:r>
          </w:p>
          <w:p w14:paraId="0DA6B721">
            <w:pPr>
              <w:pStyle w:val="8"/>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社会保障局</w:t>
            </w:r>
          </w:p>
        </w:tc>
        <w:tc>
          <w:tcPr>
            <w:tcW w:w="1084" w:type="dxa"/>
            <w:vAlign w:val="center"/>
          </w:tcPr>
          <w:p w14:paraId="62AF5736">
            <w:pPr>
              <w:pStyle w:val="8"/>
              <w:jc w:val="center"/>
              <w:rPr>
                <w:rFonts w:hint="eastAsia" w:asciiTheme="minorEastAsia" w:hAnsiTheme="minorEastAsia" w:eastAsiaTheme="minorEastAsia" w:cstheme="minorEastAsia"/>
                <w:sz w:val="21"/>
                <w:szCs w:val="21"/>
                <w:lang w:eastAsia="zh-CN"/>
              </w:rPr>
            </w:pPr>
          </w:p>
        </w:tc>
      </w:tr>
      <w:tr w14:paraId="5E3CCA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jc w:val="center"/>
        </w:trPr>
        <w:tc>
          <w:tcPr>
            <w:tcW w:w="929" w:type="dxa"/>
            <w:vAlign w:val="center"/>
          </w:tcPr>
          <w:p w14:paraId="319C1646">
            <w:pPr>
              <w:pStyle w:val="8"/>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14</w:t>
            </w:r>
          </w:p>
        </w:tc>
        <w:tc>
          <w:tcPr>
            <w:tcW w:w="2878" w:type="dxa"/>
            <w:vAlign w:val="center"/>
          </w:tcPr>
          <w:p w14:paraId="7D3E90A0">
            <w:pPr>
              <w:pStyle w:val="8"/>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专业技术职务任职资格评审结果审核公布</w:t>
            </w:r>
          </w:p>
        </w:tc>
        <w:tc>
          <w:tcPr>
            <w:tcW w:w="1759" w:type="dxa"/>
            <w:vAlign w:val="center"/>
          </w:tcPr>
          <w:p w14:paraId="3BF4E52E">
            <w:pPr>
              <w:pStyle w:val="8"/>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napToGrid w:val="0"/>
                <w:color w:val="000000"/>
                <w:kern w:val="0"/>
                <w:sz w:val="21"/>
                <w:szCs w:val="21"/>
                <w:lang w:val="en-US" w:eastAsia="zh-CN" w:bidi="ar-SA"/>
              </w:rPr>
              <w:t>行政确认</w:t>
            </w:r>
          </w:p>
        </w:tc>
        <w:tc>
          <w:tcPr>
            <w:tcW w:w="4057" w:type="dxa"/>
            <w:vAlign w:val="center"/>
          </w:tcPr>
          <w:p w14:paraId="1A8E6DE3">
            <w:pPr>
              <w:pStyle w:val="8"/>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国务院【部门规章】《关于实行专业技术职务聘任制度的规定》(1986年2月18日国务院发布施行）</w:t>
            </w:r>
          </w:p>
          <w:p w14:paraId="45BF5D47">
            <w:pPr>
              <w:pStyle w:val="8"/>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原人事部《专业技术资格评审试行办法》（人职发[1994]14号）</w:t>
            </w:r>
          </w:p>
        </w:tc>
        <w:tc>
          <w:tcPr>
            <w:tcW w:w="1939" w:type="dxa"/>
            <w:vAlign w:val="center"/>
          </w:tcPr>
          <w:p w14:paraId="2EEE8EB5">
            <w:pPr>
              <w:pStyle w:val="8"/>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高平市人力资源和</w:t>
            </w:r>
          </w:p>
          <w:p w14:paraId="2FEC3EE8">
            <w:pPr>
              <w:pStyle w:val="8"/>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社会保障局</w:t>
            </w:r>
          </w:p>
        </w:tc>
        <w:tc>
          <w:tcPr>
            <w:tcW w:w="2028" w:type="dxa"/>
            <w:vAlign w:val="center"/>
          </w:tcPr>
          <w:p w14:paraId="11CFCD7D">
            <w:pPr>
              <w:pStyle w:val="8"/>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高平市人力资源和</w:t>
            </w:r>
          </w:p>
          <w:p w14:paraId="7F963C06">
            <w:pPr>
              <w:pStyle w:val="8"/>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社会保障局</w:t>
            </w:r>
          </w:p>
        </w:tc>
        <w:tc>
          <w:tcPr>
            <w:tcW w:w="1084" w:type="dxa"/>
            <w:vAlign w:val="center"/>
          </w:tcPr>
          <w:p w14:paraId="08AABEF1">
            <w:pPr>
              <w:pStyle w:val="8"/>
              <w:jc w:val="center"/>
              <w:rPr>
                <w:rFonts w:hint="eastAsia" w:asciiTheme="minorEastAsia" w:hAnsiTheme="minorEastAsia" w:eastAsiaTheme="minorEastAsia" w:cstheme="minorEastAsia"/>
                <w:sz w:val="21"/>
                <w:szCs w:val="21"/>
              </w:rPr>
            </w:pPr>
          </w:p>
        </w:tc>
      </w:tr>
      <w:tr w14:paraId="6D77B7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jc w:val="center"/>
        </w:trPr>
        <w:tc>
          <w:tcPr>
            <w:tcW w:w="929" w:type="dxa"/>
            <w:vAlign w:val="center"/>
          </w:tcPr>
          <w:p w14:paraId="47836D73">
            <w:pPr>
              <w:pStyle w:val="8"/>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15</w:t>
            </w:r>
          </w:p>
        </w:tc>
        <w:tc>
          <w:tcPr>
            <w:tcW w:w="2878" w:type="dxa"/>
            <w:vAlign w:val="center"/>
          </w:tcPr>
          <w:p w14:paraId="39C075C8">
            <w:pPr>
              <w:pStyle w:val="8"/>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参保单位参加社会保险登记</w:t>
            </w:r>
          </w:p>
        </w:tc>
        <w:tc>
          <w:tcPr>
            <w:tcW w:w="1759" w:type="dxa"/>
            <w:vAlign w:val="center"/>
          </w:tcPr>
          <w:p w14:paraId="6885C359">
            <w:pPr>
              <w:pStyle w:val="8"/>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napToGrid w:val="0"/>
                <w:color w:val="000000"/>
                <w:kern w:val="0"/>
                <w:sz w:val="21"/>
                <w:szCs w:val="21"/>
                <w:lang w:val="en-US" w:eastAsia="zh-CN" w:bidi="ar-SA"/>
              </w:rPr>
              <w:t>行政确认</w:t>
            </w:r>
          </w:p>
        </w:tc>
        <w:tc>
          <w:tcPr>
            <w:tcW w:w="4057" w:type="dxa"/>
            <w:vAlign w:val="center"/>
          </w:tcPr>
          <w:p w14:paraId="0512B9A9">
            <w:pPr>
              <w:pStyle w:val="8"/>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【法律】《中华人民共和国社会保险法》(2018修订) 第八条  社会保险经办机构提供社会保险服务，负责社会保险登记、个人权益记录、社会保险待遇支付等工作。</w:t>
            </w:r>
          </w:p>
          <w:p w14:paraId="76929BE0">
            <w:pPr>
              <w:pStyle w:val="8"/>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第五十七条 用人单位应当自成立之日起三十日内凭营业执照、登记证书或者单位印章，向当地社会保险经办机构申请办理社会保险登记。社会保险经办机构应当自收到申请之日起十五日内予以审核，发给社会保险登记证件。用人单位的社会保险登记事项发生变更或者用人单位依法终止的，应当自变更或者终止之日起三十日内，到社会保险经办机构办理变更或者注销社会保险登记。</w:t>
            </w:r>
          </w:p>
          <w:p w14:paraId="40315C29">
            <w:pPr>
              <w:pStyle w:val="8"/>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第五十八条  用人单位应当自用工之日起三十日内为其职工向社会保险经办机构申请办理社会保险登记。</w:t>
            </w:r>
          </w:p>
        </w:tc>
        <w:tc>
          <w:tcPr>
            <w:tcW w:w="1939" w:type="dxa"/>
            <w:vAlign w:val="center"/>
          </w:tcPr>
          <w:p w14:paraId="194446A7">
            <w:pPr>
              <w:pStyle w:val="8"/>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高平市人力资源和</w:t>
            </w:r>
          </w:p>
          <w:p w14:paraId="24A2DF8F">
            <w:pPr>
              <w:pStyle w:val="8"/>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社会保障局</w:t>
            </w:r>
          </w:p>
        </w:tc>
        <w:tc>
          <w:tcPr>
            <w:tcW w:w="2028" w:type="dxa"/>
            <w:vAlign w:val="center"/>
          </w:tcPr>
          <w:p w14:paraId="3A1886A0">
            <w:pPr>
              <w:pStyle w:val="8"/>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高平市人力资源和</w:t>
            </w:r>
          </w:p>
          <w:p w14:paraId="5C3C1F8D">
            <w:pPr>
              <w:pStyle w:val="8"/>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社会保障局</w:t>
            </w:r>
          </w:p>
        </w:tc>
        <w:tc>
          <w:tcPr>
            <w:tcW w:w="1084" w:type="dxa"/>
            <w:vAlign w:val="center"/>
          </w:tcPr>
          <w:p w14:paraId="1D625A26">
            <w:pPr>
              <w:pStyle w:val="8"/>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涉企</w:t>
            </w:r>
          </w:p>
        </w:tc>
      </w:tr>
      <w:tr w14:paraId="024A06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jc w:val="center"/>
        </w:trPr>
        <w:tc>
          <w:tcPr>
            <w:tcW w:w="929" w:type="dxa"/>
            <w:vAlign w:val="center"/>
          </w:tcPr>
          <w:p w14:paraId="5B913C0E">
            <w:pPr>
              <w:pStyle w:val="8"/>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16</w:t>
            </w:r>
          </w:p>
        </w:tc>
        <w:tc>
          <w:tcPr>
            <w:tcW w:w="2878" w:type="dxa"/>
            <w:vAlign w:val="center"/>
          </w:tcPr>
          <w:p w14:paraId="731C3056">
            <w:pPr>
              <w:pStyle w:val="8"/>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企业基本养老保险费征收</w:t>
            </w:r>
          </w:p>
        </w:tc>
        <w:tc>
          <w:tcPr>
            <w:tcW w:w="1759" w:type="dxa"/>
            <w:vAlign w:val="center"/>
          </w:tcPr>
          <w:p w14:paraId="0DF1D78B">
            <w:pPr>
              <w:pStyle w:val="8"/>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行政征收</w:t>
            </w:r>
          </w:p>
        </w:tc>
        <w:tc>
          <w:tcPr>
            <w:tcW w:w="4057" w:type="dxa"/>
            <w:vAlign w:val="center"/>
          </w:tcPr>
          <w:p w14:paraId="1DAEE30F">
            <w:pPr>
              <w:pStyle w:val="8"/>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【法律】《</w:t>
            </w:r>
            <w:r>
              <w:rPr>
                <w:rFonts w:hint="eastAsia" w:asciiTheme="minorEastAsia" w:hAnsiTheme="minorEastAsia" w:eastAsiaTheme="minorEastAsia" w:cstheme="minorEastAsia"/>
                <w:sz w:val="21"/>
                <w:szCs w:val="21"/>
                <w:lang w:eastAsia="zh-CN"/>
              </w:rPr>
              <w:t>中华人民共和国劳动法</w:t>
            </w:r>
            <w:r>
              <w:rPr>
                <w:rFonts w:hint="eastAsia" w:asciiTheme="minorEastAsia" w:hAnsiTheme="minorEastAsia" w:eastAsiaTheme="minorEastAsia" w:cstheme="minorEastAsia"/>
                <w:sz w:val="21"/>
                <w:szCs w:val="21"/>
              </w:rPr>
              <w:t>》</w:t>
            </w:r>
          </w:p>
          <w:p w14:paraId="2F52B326">
            <w:pPr>
              <w:pStyle w:val="8"/>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第七十四条 社会保险基金经办机构依照法律规定收支、管理和运营社会保险基金。</w:t>
            </w:r>
          </w:p>
          <w:p w14:paraId="019A6BED">
            <w:pPr>
              <w:pStyle w:val="8"/>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【法律】《社会保险法》</w:t>
            </w:r>
          </w:p>
          <w:p w14:paraId="467B7737">
            <w:pPr>
              <w:pStyle w:val="8"/>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第六十一条 社会保险费征收机构应当依法按时足额征收社会保险费，并将缴费情况定期告知用人单位和个人。</w:t>
            </w:r>
          </w:p>
          <w:p w14:paraId="789E0F4F">
            <w:pPr>
              <w:pStyle w:val="8"/>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【行政法规】《社会保险费征缴暂行条例》（国务院令第259号）</w:t>
            </w:r>
          </w:p>
          <w:p w14:paraId="58F5CB01">
            <w:pPr>
              <w:pStyle w:val="8"/>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第六条 社会保险费实行三项社会保险费集中、统一征收。社会保险费的征收机构由省、自治区、直辖市人民政府规定，可以由税务机关征收，也可以由劳动保障行政部门按照国务院规定设立的社会保险经办机构（以下简称社会保险经办机构）征收。</w:t>
            </w:r>
          </w:p>
          <w:p w14:paraId="4961D510">
            <w:pPr>
              <w:pStyle w:val="8"/>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【规范性文件】《国务院关于完善企业职工基本养老保险制度的决定》（国发[2005]38号）</w:t>
            </w:r>
          </w:p>
          <w:p w14:paraId="7ED76193">
            <w:pPr>
              <w:pStyle w:val="8"/>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五、加强基本养老保险基金征缴与监管。要全面落实《社会保险费征缴暂行条例》的各项规定，严格执行社会保险登记和缴费申报制度，强化社会保险稽核和劳动保障监察执法工作，努力提高征缴率。凡是参加企业职工基本养老保险的单位和个人，都必须按时足额缴纳基本养老保险费；对拒缴、瞒报少缴基本养老保险费的，要依法处理；对欠缴基本养老保险费的，要采取各种措施，加大追缴力度，确保基本养老保险基金应收尽收。各地要按照建立公共财政的要求，积极调整财政支出结构，加大对社会保障的资金投入。</w:t>
            </w:r>
          </w:p>
        </w:tc>
        <w:tc>
          <w:tcPr>
            <w:tcW w:w="1939" w:type="dxa"/>
            <w:vAlign w:val="center"/>
          </w:tcPr>
          <w:p w14:paraId="7DD31C12">
            <w:pPr>
              <w:pStyle w:val="8"/>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高平市人力资源和</w:t>
            </w:r>
          </w:p>
          <w:p w14:paraId="3571D889">
            <w:pPr>
              <w:pStyle w:val="8"/>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社会保障局</w:t>
            </w:r>
          </w:p>
        </w:tc>
        <w:tc>
          <w:tcPr>
            <w:tcW w:w="2028" w:type="dxa"/>
            <w:vAlign w:val="center"/>
          </w:tcPr>
          <w:p w14:paraId="2298B251">
            <w:pPr>
              <w:pStyle w:val="8"/>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高平市人力资源和</w:t>
            </w:r>
          </w:p>
          <w:p w14:paraId="302E24E9">
            <w:pPr>
              <w:pStyle w:val="8"/>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社会保障局</w:t>
            </w:r>
          </w:p>
        </w:tc>
        <w:tc>
          <w:tcPr>
            <w:tcW w:w="1084" w:type="dxa"/>
            <w:vAlign w:val="center"/>
          </w:tcPr>
          <w:p w14:paraId="382AB05D">
            <w:pPr>
              <w:pStyle w:val="8"/>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涉企</w:t>
            </w:r>
          </w:p>
        </w:tc>
      </w:tr>
      <w:tr w14:paraId="15FE22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jc w:val="center"/>
        </w:trPr>
        <w:tc>
          <w:tcPr>
            <w:tcW w:w="929" w:type="dxa"/>
            <w:vAlign w:val="center"/>
          </w:tcPr>
          <w:p w14:paraId="612466B8">
            <w:pPr>
              <w:pStyle w:val="8"/>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17</w:t>
            </w:r>
          </w:p>
        </w:tc>
        <w:tc>
          <w:tcPr>
            <w:tcW w:w="2878" w:type="dxa"/>
            <w:vAlign w:val="center"/>
          </w:tcPr>
          <w:p w14:paraId="25B2D80A">
            <w:pPr>
              <w:pStyle w:val="8"/>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工伤保险基金征收</w:t>
            </w:r>
          </w:p>
        </w:tc>
        <w:tc>
          <w:tcPr>
            <w:tcW w:w="1759" w:type="dxa"/>
            <w:vAlign w:val="center"/>
          </w:tcPr>
          <w:p w14:paraId="636B2283">
            <w:pPr>
              <w:pStyle w:val="8"/>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行政征收</w:t>
            </w:r>
          </w:p>
        </w:tc>
        <w:tc>
          <w:tcPr>
            <w:tcW w:w="4057" w:type="dxa"/>
            <w:vAlign w:val="center"/>
          </w:tcPr>
          <w:p w14:paraId="6338CB8F">
            <w:pPr>
              <w:pStyle w:val="8"/>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【法律】《社会保险法》</w:t>
            </w:r>
          </w:p>
          <w:p w14:paraId="0973400F">
            <w:pPr>
              <w:pStyle w:val="8"/>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第八条 社会保险经办机构提供社会保险服务，负责社会保险登记、个人权益记录、社会保险待遇支付等工作。</w:t>
            </w:r>
          </w:p>
          <w:p w14:paraId="0592085F">
            <w:pPr>
              <w:pStyle w:val="8"/>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第六十一条 社会保险费征收机构应当依法按时足额征收社会保险费，并将缴费情况定期告知用人单位和个人。</w:t>
            </w:r>
          </w:p>
          <w:p w14:paraId="16529B5C">
            <w:pPr>
              <w:pStyle w:val="8"/>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【行政法规】《工伤保险条例》（国务院令第375号）</w:t>
            </w:r>
          </w:p>
          <w:p w14:paraId="48D75889">
            <w:pPr>
              <w:pStyle w:val="8"/>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第四十六条 经办机构具体承办工伤保险事务，履行下列职责：</w:t>
            </w:r>
          </w:p>
          <w:p w14:paraId="53C1FB0C">
            <w:pPr>
              <w:pStyle w:val="8"/>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（一）根据省、自治区、直辖市人民政府规定，征收工伤保险费；</w:t>
            </w:r>
          </w:p>
        </w:tc>
        <w:tc>
          <w:tcPr>
            <w:tcW w:w="1939" w:type="dxa"/>
            <w:vAlign w:val="center"/>
          </w:tcPr>
          <w:p w14:paraId="395607ED">
            <w:pPr>
              <w:pStyle w:val="8"/>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高平市人力资源和</w:t>
            </w:r>
          </w:p>
          <w:p w14:paraId="7D02B538">
            <w:pPr>
              <w:pStyle w:val="8"/>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社会保障局</w:t>
            </w:r>
          </w:p>
        </w:tc>
        <w:tc>
          <w:tcPr>
            <w:tcW w:w="2028" w:type="dxa"/>
            <w:vAlign w:val="center"/>
          </w:tcPr>
          <w:p w14:paraId="20BEA61C">
            <w:pPr>
              <w:pStyle w:val="8"/>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高平市人力资源和</w:t>
            </w:r>
          </w:p>
          <w:p w14:paraId="3DDE8FCF">
            <w:pPr>
              <w:pStyle w:val="8"/>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社会保障局</w:t>
            </w:r>
          </w:p>
        </w:tc>
        <w:tc>
          <w:tcPr>
            <w:tcW w:w="1084" w:type="dxa"/>
            <w:vAlign w:val="center"/>
          </w:tcPr>
          <w:p w14:paraId="00368E2F">
            <w:pPr>
              <w:pStyle w:val="8"/>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涉企</w:t>
            </w:r>
          </w:p>
        </w:tc>
      </w:tr>
      <w:tr w14:paraId="26FF7E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jc w:val="center"/>
        </w:trPr>
        <w:tc>
          <w:tcPr>
            <w:tcW w:w="929" w:type="dxa"/>
            <w:vAlign w:val="center"/>
          </w:tcPr>
          <w:p w14:paraId="00E52D27">
            <w:pPr>
              <w:pStyle w:val="8"/>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18</w:t>
            </w:r>
          </w:p>
        </w:tc>
        <w:tc>
          <w:tcPr>
            <w:tcW w:w="2878" w:type="dxa"/>
            <w:vAlign w:val="center"/>
          </w:tcPr>
          <w:p w14:paraId="545C0C45">
            <w:pPr>
              <w:pStyle w:val="8"/>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失业保险基金征收</w:t>
            </w:r>
          </w:p>
        </w:tc>
        <w:tc>
          <w:tcPr>
            <w:tcW w:w="1759" w:type="dxa"/>
            <w:vAlign w:val="center"/>
          </w:tcPr>
          <w:p w14:paraId="4AF86D07">
            <w:pPr>
              <w:pStyle w:val="8"/>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行政征收</w:t>
            </w:r>
          </w:p>
        </w:tc>
        <w:tc>
          <w:tcPr>
            <w:tcW w:w="4057" w:type="dxa"/>
            <w:vAlign w:val="center"/>
          </w:tcPr>
          <w:p w14:paraId="03C16F04">
            <w:pPr>
              <w:pStyle w:val="8"/>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【法律】《</w:t>
            </w:r>
            <w:r>
              <w:rPr>
                <w:rFonts w:hint="eastAsia" w:asciiTheme="minorEastAsia" w:hAnsiTheme="minorEastAsia" w:eastAsiaTheme="minorEastAsia" w:cstheme="minorEastAsia"/>
                <w:sz w:val="21"/>
                <w:szCs w:val="21"/>
                <w:lang w:eastAsia="zh-CN"/>
              </w:rPr>
              <w:t>中华人民共和国劳动法</w:t>
            </w:r>
            <w:r>
              <w:rPr>
                <w:rFonts w:hint="eastAsia" w:asciiTheme="minorEastAsia" w:hAnsiTheme="minorEastAsia" w:eastAsiaTheme="minorEastAsia" w:cstheme="minorEastAsia"/>
                <w:sz w:val="21"/>
                <w:szCs w:val="21"/>
              </w:rPr>
              <w:t>》</w:t>
            </w:r>
          </w:p>
          <w:p w14:paraId="2C75C66E">
            <w:pPr>
              <w:pStyle w:val="8"/>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第七十四条 社会保障基金经办机构依照法律规定收支、管理和运营社会保险基金，并负有使社会保障金保值增值的责任。</w:t>
            </w:r>
          </w:p>
          <w:p w14:paraId="7FA410A8">
            <w:pPr>
              <w:pStyle w:val="8"/>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【法律】《</w:t>
            </w:r>
            <w:r>
              <w:rPr>
                <w:rFonts w:hint="eastAsia" w:asciiTheme="minorEastAsia" w:hAnsiTheme="minorEastAsia" w:eastAsiaTheme="minorEastAsia" w:cstheme="minorEastAsia"/>
                <w:sz w:val="21"/>
                <w:szCs w:val="21"/>
                <w:lang w:eastAsia="zh-CN"/>
              </w:rPr>
              <w:t>中华人民共和国社会保险法</w:t>
            </w:r>
            <w:r>
              <w:rPr>
                <w:rFonts w:hint="eastAsia" w:asciiTheme="minorEastAsia" w:hAnsiTheme="minorEastAsia" w:eastAsiaTheme="minorEastAsia" w:cstheme="minorEastAsia"/>
                <w:sz w:val="21"/>
                <w:szCs w:val="21"/>
              </w:rPr>
              <w:t>》</w:t>
            </w:r>
          </w:p>
          <w:p w14:paraId="7A3926FD">
            <w:pPr>
              <w:pStyle w:val="8"/>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第六十一条 社会保险费征收机构应当依法按时足额征收社会保险费，并将缴费情况定期告知用人单位和个人。</w:t>
            </w:r>
          </w:p>
          <w:p w14:paraId="75786D75">
            <w:pPr>
              <w:pStyle w:val="8"/>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【行政法规】《失业保险条例》(国务院令第258号)</w:t>
            </w:r>
          </w:p>
          <w:p w14:paraId="2EBC38C3">
            <w:pPr>
              <w:pStyle w:val="8"/>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第三条 国务院劳动保障行政部门主管全国的失业保险工作。县级以上地方各级人民政府劳动保障行政部门主管本行政区域内的失业保险工作。劳动保障行政部门按照国务院规定设立的经办失业保险业务的社会保障经办机构依照本条例的规定，具体承办失业保险工作。</w:t>
            </w:r>
          </w:p>
          <w:p w14:paraId="2A8B6C41">
            <w:pPr>
              <w:pStyle w:val="8"/>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第二十四条 劳动保障行政部门管理失业保险工作，履行下列职责：</w:t>
            </w:r>
          </w:p>
          <w:p w14:paraId="189817FA">
            <w:pPr>
              <w:pStyle w:val="8"/>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（三）对失业保险费的征收和失业保险待遇的支付进行监督检查。</w:t>
            </w:r>
          </w:p>
        </w:tc>
        <w:tc>
          <w:tcPr>
            <w:tcW w:w="1939" w:type="dxa"/>
            <w:vAlign w:val="center"/>
          </w:tcPr>
          <w:p w14:paraId="2F2388C0">
            <w:pPr>
              <w:pStyle w:val="8"/>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高平市人力资源和</w:t>
            </w:r>
          </w:p>
          <w:p w14:paraId="2AF32062">
            <w:pPr>
              <w:pStyle w:val="8"/>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社会保障局</w:t>
            </w:r>
          </w:p>
        </w:tc>
        <w:tc>
          <w:tcPr>
            <w:tcW w:w="2028" w:type="dxa"/>
            <w:vAlign w:val="center"/>
          </w:tcPr>
          <w:p w14:paraId="5285C0F3">
            <w:pPr>
              <w:pStyle w:val="8"/>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高平市人力资源和</w:t>
            </w:r>
          </w:p>
          <w:p w14:paraId="3C8132D2">
            <w:pPr>
              <w:pStyle w:val="8"/>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社会保障局</w:t>
            </w:r>
          </w:p>
        </w:tc>
        <w:tc>
          <w:tcPr>
            <w:tcW w:w="1084" w:type="dxa"/>
            <w:vAlign w:val="center"/>
          </w:tcPr>
          <w:p w14:paraId="4E3C4922">
            <w:pPr>
              <w:pStyle w:val="8"/>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涉企</w:t>
            </w:r>
          </w:p>
        </w:tc>
      </w:tr>
      <w:tr w14:paraId="778CF3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jc w:val="center"/>
        </w:trPr>
        <w:tc>
          <w:tcPr>
            <w:tcW w:w="929" w:type="dxa"/>
            <w:vAlign w:val="center"/>
          </w:tcPr>
          <w:p w14:paraId="0EB3D582">
            <w:pPr>
              <w:pStyle w:val="8"/>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19</w:t>
            </w:r>
          </w:p>
        </w:tc>
        <w:tc>
          <w:tcPr>
            <w:tcW w:w="2878" w:type="dxa"/>
            <w:vAlign w:val="center"/>
          </w:tcPr>
          <w:p w14:paraId="185083BF">
            <w:pPr>
              <w:pStyle w:val="8"/>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对</w:t>
            </w:r>
            <w:r>
              <w:rPr>
                <w:rFonts w:hint="eastAsia" w:asciiTheme="minorEastAsia" w:hAnsiTheme="minorEastAsia" w:eastAsiaTheme="minorEastAsia" w:cstheme="minorEastAsia"/>
                <w:sz w:val="21"/>
                <w:szCs w:val="21"/>
              </w:rPr>
              <w:t>可能被转移、隐匿或者灭失的医疗保险基金相关资料进行封存</w:t>
            </w:r>
          </w:p>
        </w:tc>
        <w:tc>
          <w:tcPr>
            <w:tcW w:w="1759" w:type="dxa"/>
            <w:vAlign w:val="center"/>
          </w:tcPr>
          <w:p w14:paraId="0FA728E2">
            <w:pPr>
              <w:pStyle w:val="8"/>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行政强制</w:t>
            </w:r>
          </w:p>
        </w:tc>
        <w:tc>
          <w:tcPr>
            <w:tcW w:w="4057" w:type="dxa"/>
            <w:vAlign w:val="center"/>
          </w:tcPr>
          <w:p w14:paraId="426D4AB7">
            <w:pPr>
              <w:pStyle w:val="8"/>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【法律】 《中华人民共和国社会保险法》(2018修订) 第七十九条  社会保险行政部门对社会保险基金的收支、管理和投资运营情况进行监督检查，发现存在问题的，应当提出整改建议，依法作出处理决定或者向有关行政部门提出处理建议。社会保险基金检查结果应当定期向社会公布。社会保险行政部门对社会保险基金实施监督检查，有权采取下列措施：（一）查阅、记录、复制与社会保险基金收支、管理和投资运营相关的资料，对可能被转移、隐匿或者灭失的资料予以封存；（二）询问与调查事项有关的单位和个人，要求其对与调查事项有关的问题作出说明、提供有关证明材料；（三）对隐匿、转移、侵占、挪用社会保险基金的行为予以制止并责令改正。</w:t>
            </w:r>
          </w:p>
        </w:tc>
        <w:tc>
          <w:tcPr>
            <w:tcW w:w="1939" w:type="dxa"/>
            <w:vAlign w:val="center"/>
          </w:tcPr>
          <w:p w14:paraId="19DDC798">
            <w:pPr>
              <w:pStyle w:val="8"/>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高平市人力资源和</w:t>
            </w:r>
          </w:p>
          <w:p w14:paraId="5B0B55C5">
            <w:pPr>
              <w:pStyle w:val="8"/>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社会保障局</w:t>
            </w:r>
          </w:p>
        </w:tc>
        <w:tc>
          <w:tcPr>
            <w:tcW w:w="2028" w:type="dxa"/>
            <w:vAlign w:val="center"/>
          </w:tcPr>
          <w:p w14:paraId="2687EB3A">
            <w:pPr>
              <w:pStyle w:val="8"/>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高平市人力资源和</w:t>
            </w:r>
          </w:p>
          <w:p w14:paraId="41FBE4A9">
            <w:pPr>
              <w:pStyle w:val="8"/>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社会保障局</w:t>
            </w:r>
          </w:p>
        </w:tc>
        <w:tc>
          <w:tcPr>
            <w:tcW w:w="1084" w:type="dxa"/>
            <w:vAlign w:val="center"/>
          </w:tcPr>
          <w:p w14:paraId="521CA5EB">
            <w:pPr>
              <w:pStyle w:val="8"/>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涉企</w:t>
            </w:r>
          </w:p>
        </w:tc>
      </w:tr>
      <w:tr w14:paraId="172C0D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jc w:val="center"/>
        </w:trPr>
        <w:tc>
          <w:tcPr>
            <w:tcW w:w="929" w:type="dxa"/>
            <w:vAlign w:val="center"/>
          </w:tcPr>
          <w:p w14:paraId="66D44607">
            <w:pPr>
              <w:pStyle w:val="8"/>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20</w:t>
            </w:r>
          </w:p>
        </w:tc>
        <w:tc>
          <w:tcPr>
            <w:tcW w:w="2878" w:type="dxa"/>
            <w:vAlign w:val="center"/>
          </w:tcPr>
          <w:p w14:paraId="46AD721C">
            <w:pPr>
              <w:pStyle w:val="8"/>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对用人单位未按月足额支付劳动者工资或克扣、无故拖欠劳动者工资报酬的处罚</w:t>
            </w:r>
          </w:p>
        </w:tc>
        <w:tc>
          <w:tcPr>
            <w:tcW w:w="1759" w:type="dxa"/>
            <w:vAlign w:val="center"/>
          </w:tcPr>
          <w:p w14:paraId="214D4494">
            <w:pPr>
              <w:pStyle w:val="8"/>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行政处罚</w:t>
            </w:r>
          </w:p>
        </w:tc>
        <w:tc>
          <w:tcPr>
            <w:tcW w:w="4057" w:type="dxa"/>
            <w:vAlign w:val="center"/>
          </w:tcPr>
          <w:p w14:paraId="0FDFC839">
            <w:pPr>
              <w:pStyle w:val="8"/>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【行政法规】《劳动保障监察条例》（国务院令第423号）</w:t>
            </w:r>
          </w:p>
          <w:p w14:paraId="43635718">
            <w:pPr>
              <w:pStyle w:val="8"/>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第三条 国务院劳动保障行政部门主管全国的劳动保障监察工作。县级以上地方各级人民政府劳动保障行政部门主管本行政区域内的劳动保障监察工作。县级以上各级人民政府有关部门根据各自职责，支持、协助劳动保障行政部门的劳动保障监察工作。</w:t>
            </w:r>
          </w:p>
          <w:p w14:paraId="2C157348">
            <w:pPr>
              <w:pStyle w:val="8"/>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第四条 县级、设区的市级人民政府劳动保障行政部门可以委托符合监察执法条件的组织实施劳动保障监察。</w:t>
            </w:r>
          </w:p>
          <w:p w14:paraId="4524CB63">
            <w:pPr>
              <w:pStyle w:val="8"/>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第二十六条 用人单位有下列行为之一的，由劳动保障行政部门分别责令限期支付劳动者的工资报酬、劳动者工资低于当地最低工资标准的差额或者解除劳动合同的经济补偿；逾期不支付的，责令用人单位按照应付金额５０％以上１倍以下的标准计算，向劳动者加付赔偿金：</w:t>
            </w:r>
          </w:p>
          <w:p w14:paraId="6E47B3F4">
            <w:pPr>
              <w:pStyle w:val="8"/>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（一）克扣或者无故拖欠劳动者工资报酬的；</w:t>
            </w:r>
          </w:p>
          <w:p w14:paraId="22CC39D7">
            <w:pPr>
              <w:pStyle w:val="8"/>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（二）支付劳动者的工资低于当地最低工资标准的；</w:t>
            </w:r>
          </w:p>
          <w:p w14:paraId="7FC9CF11">
            <w:pPr>
              <w:pStyle w:val="8"/>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（三）解除劳动合同未依法给予劳动者经济补偿的。</w:t>
            </w:r>
          </w:p>
        </w:tc>
        <w:tc>
          <w:tcPr>
            <w:tcW w:w="1939" w:type="dxa"/>
            <w:vAlign w:val="center"/>
          </w:tcPr>
          <w:p w14:paraId="7D45ABD6">
            <w:pPr>
              <w:pStyle w:val="8"/>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高平市人力资源和</w:t>
            </w:r>
          </w:p>
          <w:p w14:paraId="7AEE024B">
            <w:pPr>
              <w:pStyle w:val="8"/>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社会保障局</w:t>
            </w:r>
          </w:p>
        </w:tc>
        <w:tc>
          <w:tcPr>
            <w:tcW w:w="2028" w:type="dxa"/>
            <w:vAlign w:val="center"/>
          </w:tcPr>
          <w:p w14:paraId="6B0C3D94">
            <w:pPr>
              <w:pStyle w:val="8"/>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高平市人力资源和</w:t>
            </w:r>
          </w:p>
          <w:p w14:paraId="06BB6331">
            <w:pPr>
              <w:pStyle w:val="8"/>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社会保障局</w:t>
            </w:r>
          </w:p>
        </w:tc>
        <w:tc>
          <w:tcPr>
            <w:tcW w:w="1084" w:type="dxa"/>
            <w:vAlign w:val="center"/>
          </w:tcPr>
          <w:p w14:paraId="52F56B78">
            <w:pPr>
              <w:pStyle w:val="8"/>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涉企</w:t>
            </w:r>
          </w:p>
        </w:tc>
      </w:tr>
      <w:tr w14:paraId="71E9CE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jc w:val="center"/>
        </w:trPr>
        <w:tc>
          <w:tcPr>
            <w:tcW w:w="929" w:type="dxa"/>
            <w:vAlign w:val="center"/>
          </w:tcPr>
          <w:p w14:paraId="106D192E">
            <w:pPr>
              <w:pStyle w:val="8"/>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21</w:t>
            </w:r>
          </w:p>
        </w:tc>
        <w:tc>
          <w:tcPr>
            <w:tcW w:w="2878" w:type="dxa"/>
            <w:vAlign w:val="center"/>
          </w:tcPr>
          <w:p w14:paraId="1687147F">
            <w:pPr>
              <w:pStyle w:val="8"/>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对</w:t>
            </w:r>
            <w:r>
              <w:rPr>
                <w:rFonts w:hint="eastAsia" w:asciiTheme="minorEastAsia" w:hAnsiTheme="minorEastAsia" w:eastAsiaTheme="minorEastAsia" w:cstheme="minorEastAsia"/>
                <w:sz w:val="21"/>
                <w:szCs w:val="21"/>
              </w:rPr>
              <w:t>用人单位自用工之日起30日内，未到劳动保障行政部门办理用工备案手续的处罚</w:t>
            </w:r>
          </w:p>
        </w:tc>
        <w:tc>
          <w:tcPr>
            <w:tcW w:w="1759" w:type="dxa"/>
            <w:vAlign w:val="center"/>
          </w:tcPr>
          <w:p w14:paraId="416E9ABD">
            <w:pPr>
              <w:pStyle w:val="8"/>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行政处罚</w:t>
            </w:r>
          </w:p>
        </w:tc>
        <w:tc>
          <w:tcPr>
            <w:tcW w:w="4057" w:type="dxa"/>
            <w:vAlign w:val="center"/>
          </w:tcPr>
          <w:p w14:paraId="33EBF1B4">
            <w:pPr>
              <w:pStyle w:val="8"/>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【行政法规】《劳动保障监察条例》（国务院令第423号）</w:t>
            </w:r>
          </w:p>
          <w:p w14:paraId="1889499C">
            <w:pPr>
              <w:pStyle w:val="8"/>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第三十条 有下列行为之一的，由劳动保障行政部门责令改正；对有第（一）项、第（二）项或者第（三）项规定的行为的，处2000元以上2万元以下的罚款：</w:t>
            </w:r>
          </w:p>
          <w:p w14:paraId="7A93732E">
            <w:pPr>
              <w:pStyle w:val="8"/>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（二）不按照劳动保障行政部门的要求报送书面材料，隐瞒事实真相，出具伪证或者隐匿、毁灭证据的；</w:t>
            </w:r>
          </w:p>
          <w:p w14:paraId="723B9E1E">
            <w:pPr>
              <w:pStyle w:val="8"/>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【规章】《山西省农村地区劳动用工监督管理暂行规定》（2007年省政府令第209号）</w:t>
            </w:r>
          </w:p>
          <w:p w14:paraId="1ADC7B98">
            <w:pPr>
              <w:pStyle w:val="8"/>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第十三条 用人单位应当自用工之日起一个月内，与职工签订书面劳动合同，并到用人单位所在地县级劳动保障行政部门办理用工备案手续。</w:t>
            </w:r>
          </w:p>
          <w:p w14:paraId="1BB69785">
            <w:pPr>
              <w:pStyle w:val="8"/>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劳动合同文本式样，由省劳动保障行政部门规定。</w:t>
            </w:r>
          </w:p>
          <w:p w14:paraId="5AB388CB">
            <w:pPr>
              <w:pStyle w:val="8"/>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第三十七条 用人单位违反本规定第十三条第一款、第十四条、第十七条规定的，由人力资源和社会保障行政主管部门责令限期改正；拒不改正的，依照《劳动保障监察条例》的有关规定予以处罚。</w:t>
            </w:r>
          </w:p>
        </w:tc>
        <w:tc>
          <w:tcPr>
            <w:tcW w:w="1939" w:type="dxa"/>
            <w:vAlign w:val="center"/>
          </w:tcPr>
          <w:p w14:paraId="33375916">
            <w:pPr>
              <w:pStyle w:val="8"/>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高平市人力资源和</w:t>
            </w:r>
          </w:p>
          <w:p w14:paraId="5F306E3A">
            <w:pPr>
              <w:pStyle w:val="8"/>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社会保障局</w:t>
            </w:r>
          </w:p>
        </w:tc>
        <w:tc>
          <w:tcPr>
            <w:tcW w:w="2028" w:type="dxa"/>
            <w:vAlign w:val="center"/>
          </w:tcPr>
          <w:p w14:paraId="352571D2">
            <w:pPr>
              <w:pStyle w:val="8"/>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高平市人力资源和</w:t>
            </w:r>
          </w:p>
          <w:p w14:paraId="197CCE43">
            <w:pPr>
              <w:pStyle w:val="8"/>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社会保障局</w:t>
            </w:r>
          </w:p>
        </w:tc>
        <w:tc>
          <w:tcPr>
            <w:tcW w:w="1084" w:type="dxa"/>
            <w:vAlign w:val="center"/>
          </w:tcPr>
          <w:p w14:paraId="279938CE">
            <w:pPr>
              <w:pStyle w:val="8"/>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涉企</w:t>
            </w:r>
          </w:p>
        </w:tc>
      </w:tr>
      <w:tr w14:paraId="40B8CB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jc w:val="center"/>
        </w:trPr>
        <w:tc>
          <w:tcPr>
            <w:tcW w:w="929" w:type="dxa"/>
            <w:vAlign w:val="center"/>
          </w:tcPr>
          <w:p w14:paraId="2AFA72B5">
            <w:pPr>
              <w:pStyle w:val="8"/>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22</w:t>
            </w:r>
          </w:p>
        </w:tc>
        <w:tc>
          <w:tcPr>
            <w:tcW w:w="2878" w:type="dxa"/>
            <w:vAlign w:val="center"/>
          </w:tcPr>
          <w:p w14:paraId="641BA1FB">
            <w:pPr>
              <w:pStyle w:val="8"/>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对用人单位与劳动者建立劳动关系不依法或者拒绝订立劳动合同的处罚</w:t>
            </w:r>
          </w:p>
        </w:tc>
        <w:tc>
          <w:tcPr>
            <w:tcW w:w="1759" w:type="dxa"/>
            <w:vAlign w:val="center"/>
          </w:tcPr>
          <w:p w14:paraId="45503CB8">
            <w:pPr>
              <w:pStyle w:val="8"/>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行政处罚</w:t>
            </w:r>
          </w:p>
        </w:tc>
        <w:tc>
          <w:tcPr>
            <w:tcW w:w="4057" w:type="dxa"/>
            <w:vAlign w:val="center"/>
          </w:tcPr>
          <w:p w14:paraId="1F4E5DB1">
            <w:pPr>
              <w:pStyle w:val="8"/>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【行政法规】《劳动保障监察条例》（国务院令第423号）</w:t>
            </w:r>
          </w:p>
          <w:p w14:paraId="7ADCB918">
            <w:pPr>
              <w:pStyle w:val="8"/>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第二十四条 用人单位与劳动者建立劳动关系不依法订立劳动合同的，由劳动保障行政部门责令改正。</w:t>
            </w:r>
          </w:p>
          <w:p w14:paraId="5BD26A3A">
            <w:pPr>
              <w:pStyle w:val="8"/>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第三十条 有下列行为之一的，由劳动保障行政部门责令改正；对有第（一）项、第（二）项或者第（三）项规定的行为的，处2000元以上2万元以下的罚款：</w:t>
            </w:r>
          </w:p>
          <w:p w14:paraId="356D6378">
            <w:pPr>
              <w:pStyle w:val="8"/>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（三）经劳动保障行政部门责令改正拒不改正，或者拒不履行劳动保障行政部门的行政处理决定的。</w:t>
            </w:r>
          </w:p>
        </w:tc>
        <w:tc>
          <w:tcPr>
            <w:tcW w:w="1939" w:type="dxa"/>
            <w:vAlign w:val="center"/>
          </w:tcPr>
          <w:p w14:paraId="3CE9157A">
            <w:pPr>
              <w:pStyle w:val="8"/>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高平市人力资源和</w:t>
            </w:r>
          </w:p>
          <w:p w14:paraId="5A65FF2B">
            <w:pPr>
              <w:pStyle w:val="8"/>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社会保障局</w:t>
            </w:r>
          </w:p>
        </w:tc>
        <w:tc>
          <w:tcPr>
            <w:tcW w:w="2028" w:type="dxa"/>
            <w:vAlign w:val="center"/>
          </w:tcPr>
          <w:p w14:paraId="7AF356BE">
            <w:pPr>
              <w:pStyle w:val="8"/>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高平市人力资源和</w:t>
            </w:r>
          </w:p>
          <w:p w14:paraId="3155578E">
            <w:pPr>
              <w:pStyle w:val="8"/>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社会保障局</w:t>
            </w:r>
          </w:p>
        </w:tc>
        <w:tc>
          <w:tcPr>
            <w:tcW w:w="1084" w:type="dxa"/>
            <w:vAlign w:val="center"/>
          </w:tcPr>
          <w:p w14:paraId="776AAE9B">
            <w:pPr>
              <w:pStyle w:val="8"/>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涉企</w:t>
            </w:r>
          </w:p>
        </w:tc>
      </w:tr>
      <w:tr w14:paraId="15FA90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jc w:val="center"/>
        </w:trPr>
        <w:tc>
          <w:tcPr>
            <w:tcW w:w="929" w:type="dxa"/>
            <w:vAlign w:val="center"/>
          </w:tcPr>
          <w:p w14:paraId="148AC83D">
            <w:pPr>
              <w:pStyle w:val="8"/>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23</w:t>
            </w:r>
          </w:p>
        </w:tc>
        <w:tc>
          <w:tcPr>
            <w:tcW w:w="2878" w:type="dxa"/>
            <w:vAlign w:val="center"/>
          </w:tcPr>
          <w:p w14:paraId="5C7825B9">
            <w:pPr>
              <w:pStyle w:val="8"/>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对用人单位录用、接收职工收取抵押金、抵押物、保证金、集资款等款物；用人单位因职工不集资、不缴纳抵押性款物或者拒绝延长工作时间而拒绝与职工订立劳动合同或者解除劳动关系的处罚</w:t>
            </w:r>
          </w:p>
        </w:tc>
        <w:tc>
          <w:tcPr>
            <w:tcW w:w="1759" w:type="dxa"/>
            <w:vAlign w:val="center"/>
          </w:tcPr>
          <w:p w14:paraId="00A0E6F4">
            <w:pPr>
              <w:pStyle w:val="8"/>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行政处罚</w:t>
            </w:r>
          </w:p>
        </w:tc>
        <w:tc>
          <w:tcPr>
            <w:tcW w:w="4057" w:type="dxa"/>
            <w:vAlign w:val="center"/>
          </w:tcPr>
          <w:p w14:paraId="7C131D0E">
            <w:pPr>
              <w:pStyle w:val="8"/>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【地方性法规】《山西省职工劳动权益保障条例》</w:t>
            </w:r>
          </w:p>
          <w:p w14:paraId="5D1C2617">
            <w:pPr>
              <w:pStyle w:val="8"/>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第二十九条 用人单位录用、接收职工收取抵押金、抵押物、保证金、集资款等款物，或者扣留其居民身份证、暂住证、毕业证等证件的，由劳动和社会保障行政部门责令退还，并按照每涉及1人处以1000元罚款的标准进行处罚。用人单位因职工不集资、不缴纳抵押性款物或者拒绝延长工作时间而拒绝与职工订立劳动合同或者解除劳动关系的，由劳动和社会保障行政部门责令改正，并可以按照每涉及1人处以300元以上500元以下罚款的标准进行处罚。</w:t>
            </w:r>
          </w:p>
        </w:tc>
        <w:tc>
          <w:tcPr>
            <w:tcW w:w="1939" w:type="dxa"/>
            <w:vAlign w:val="center"/>
          </w:tcPr>
          <w:p w14:paraId="772A0EBF">
            <w:pPr>
              <w:pStyle w:val="8"/>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高平市人力资源和</w:t>
            </w:r>
          </w:p>
          <w:p w14:paraId="1D3E2F5B">
            <w:pPr>
              <w:pStyle w:val="8"/>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社会保障局</w:t>
            </w:r>
          </w:p>
        </w:tc>
        <w:tc>
          <w:tcPr>
            <w:tcW w:w="2028" w:type="dxa"/>
            <w:vAlign w:val="center"/>
          </w:tcPr>
          <w:p w14:paraId="5903F51C">
            <w:pPr>
              <w:pStyle w:val="8"/>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高平市人力资源和</w:t>
            </w:r>
          </w:p>
          <w:p w14:paraId="2BD5CE1D">
            <w:pPr>
              <w:pStyle w:val="8"/>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社会保障局</w:t>
            </w:r>
          </w:p>
        </w:tc>
        <w:tc>
          <w:tcPr>
            <w:tcW w:w="1084" w:type="dxa"/>
            <w:vAlign w:val="center"/>
          </w:tcPr>
          <w:p w14:paraId="58FAB45A">
            <w:pPr>
              <w:pStyle w:val="8"/>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涉企</w:t>
            </w:r>
          </w:p>
        </w:tc>
      </w:tr>
      <w:tr w14:paraId="59DE52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jc w:val="center"/>
        </w:trPr>
        <w:tc>
          <w:tcPr>
            <w:tcW w:w="929" w:type="dxa"/>
            <w:vAlign w:val="center"/>
          </w:tcPr>
          <w:p w14:paraId="4D92D86C">
            <w:pPr>
              <w:pStyle w:val="8"/>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24</w:t>
            </w:r>
          </w:p>
        </w:tc>
        <w:tc>
          <w:tcPr>
            <w:tcW w:w="2878" w:type="dxa"/>
            <w:vAlign w:val="center"/>
          </w:tcPr>
          <w:p w14:paraId="5791DD03">
            <w:pPr>
              <w:pStyle w:val="8"/>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对用人单位违反《山西省最低工资规定》规定有关条款的处罚</w:t>
            </w:r>
          </w:p>
        </w:tc>
        <w:tc>
          <w:tcPr>
            <w:tcW w:w="1759" w:type="dxa"/>
            <w:vAlign w:val="center"/>
          </w:tcPr>
          <w:p w14:paraId="38C42747">
            <w:pPr>
              <w:pStyle w:val="8"/>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行政处罚</w:t>
            </w:r>
          </w:p>
        </w:tc>
        <w:tc>
          <w:tcPr>
            <w:tcW w:w="4057" w:type="dxa"/>
            <w:vAlign w:val="center"/>
          </w:tcPr>
          <w:p w14:paraId="7454C9BD">
            <w:pPr>
              <w:pStyle w:val="8"/>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【地方性法规】《山西省最低工资规定》</w:t>
            </w:r>
          </w:p>
          <w:p w14:paraId="7096492F">
            <w:pPr>
              <w:pStyle w:val="8"/>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第十七条 用人单位违反本规定有关条款的，由人力资源和社会保障行政主管部门责令其限期改正，逾期未改正的，对责任人处以500元以上1000元以下的罚款；对用人单位按所欠劳动者工资的差额的1至3倍罚款。</w:t>
            </w:r>
          </w:p>
        </w:tc>
        <w:tc>
          <w:tcPr>
            <w:tcW w:w="1939" w:type="dxa"/>
            <w:vAlign w:val="center"/>
          </w:tcPr>
          <w:p w14:paraId="3489A5AE">
            <w:pPr>
              <w:pStyle w:val="8"/>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高平市人力资源和</w:t>
            </w:r>
          </w:p>
          <w:p w14:paraId="7BE37F88">
            <w:pPr>
              <w:pStyle w:val="8"/>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社会保障局</w:t>
            </w:r>
          </w:p>
        </w:tc>
        <w:tc>
          <w:tcPr>
            <w:tcW w:w="2028" w:type="dxa"/>
            <w:vAlign w:val="center"/>
          </w:tcPr>
          <w:p w14:paraId="5539CF62">
            <w:pPr>
              <w:pStyle w:val="8"/>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高平市人力资源和</w:t>
            </w:r>
          </w:p>
          <w:p w14:paraId="4F7322F0">
            <w:pPr>
              <w:pStyle w:val="8"/>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社会保障局</w:t>
            </w:r>
          </w:p>
        </w:tc>
        <w:tc>
          <w:tcPr>
            <w:tcW w:w="1084" w:type="dxa"/>
            <w:vAlign w:val="center"/>
          </w:tcPr>
          <w:p w14:paraId="74E0C98B">
            <w:pPr>
              <w:pStyle w:val="8"/>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涉企</w:t>
            </w:r>
          </w:p>
        </w:tc>
      </w:tr>
      <w:tr w14:paraId="72D6DF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jc w:val="center"/>
        </w:trPr>
        <w:tc>
          <w:tcPr>
            <w:tcW w:w="929" w:type="dxa"/>
            <w:vAlign w:val="center"/>
          </w:tcPr>
          <w:p w14:paraId="2A422345">
            <w:pPr>
              <w:pStyle w:val="8"/>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25</w:t>
            </w:r>
          </w:p>
        </w:tc>
        <w:tc>
          <w:tcPr>
            <w:tcW w:w="2878" w:type="dxa"/>
            <w:vAlign w:val="center"/>
          </w:tcPr>
          <w:p w14:paraId="55FF2294">
            <w:pPr>
              <w:pStyle w:val="8"/>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对用人单位违反规定使用童工、在使用有毒物品的作业场所使用童工；用人单位逾期不将童工送交其父母或者其他监护人的处罚</w:t>
            </w:r>
          </w:p>
        </w:tc>
        <w:tc>
          <w:tcPr>
            <w:tcW w:w="1759" w:type="dxa"/>
            <w:vAlign w:val="center"/>
          </w:tcPr>
          <w:p w14:paraId="7B288D6B">
            <w:pPr>
              <w:pStyle w:val="8"/>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行政处罚</w:t>
            </w:r>
          </w:p>
        </w:tc>
        <w:tc>
          <w:tcPr>
            <w:tcW w:w="4057" w:type="dxa"/>
            <w:vAlign w:val="center"/>
          </w:tcPr>
          <w:p w14:paraId="07EA3E31">
            <w:pPr>
              <w:pStyle w:val="8"/>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【行政法规】《禁止使用童工规定》（国务院令</w:t>
            </w:r>
            <w:r>
              <w:rPr>
                <w:rFonts w:hint="eastAsia" w:asciiTheme="minorEastAsia" w:hAnsiTheme="minorEastAsia" w:eastAsiaTheme="minorEastAsia" w:cstheme="minorEastAsia"/>
                <w:sz w:val="21"/>
                <w:szCs w:val="21"/>
                <w:lang w:eastAsia="zh-CN"/>
              </w:rPr>
              <w:t>第</w:t>
            </w:r>
            <w:r>
              <w:rPr>
                <w:rFonts w:hint="eastAsia" w:asciiTheme="minorEastAsia" w:hAnsiTheme="minorEastAsia" w:eastAsiaTheme="minorEastAsia" w:cstheme="minorEastAsia"/>
                <w:sz w:val="21"/>
                <w:szCs w:val="21"/>
              </w:rPr>
              <w:t>364号）</w:t>
            </w:r>
          </w:p>
          <w:p w14:paraId="585C5B6B">
            <w:pPr>
              <w:pStyle w:val="8"/>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第六条 用人单位使用童工的，由劳动保障行政部门按照每使用一名童工每月处5000元罚款的标准给予处罚；在使用有毒物品的作业场所使用童工的，按照《使用有毒物品作业场所劳动保护条例》规定的罚款幅度，或者按照每使用一名童工每月处5000元罚款的标准，从重处罚。劳动保障行政部门并应当责令用人单位限期将童工送回原居住地交其父母或者其他监护人，所需交通和食宿费用全部由用人单位承担。</w:t>
            </w:r>
          </w:p>
          <w:p w14:paraId="7DE3B84B">
            <w:pPr>
              <w:pStyle w:val="8"/>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用人单位经劳动保障行政部门依照前款规定责令限期改正，逾期仍不将童工送交其父母或者其他监护人的，从责令限期改正之日起，由劳动保障行政部门按照每使用一名童工每月处1万元罚款的标准处罚，并由工商行政管理部门吊销其营业执照或者由民政部门撤销民办非企业单位登记；用人单位是国家机关、事业单位的，由有关单位依法对直接负责的主管人员和其他直接责任人员给予降级或者撤职的行政处分或者纪律处分。</w:t>
            </w:r>
          </w:p>
        </w:tc>
        <w:tc>
          <w:tcPr>
            <w:tcW w:w="1939" w:type="dxa"/>
            <w:vAlign w:val="center"/>
          </w:tcPr>
          <w:p w14:paraId="1C2D383D">
            <w:pPr>
              <w:pStyle w:val="8"/>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高平市人力资源和</w:t>
            </w:r>
          </w:p>
          <w:p w14:paraId="02023287">
            <w:pPr>
              <w:pStyle w:val="8"/>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社会保障局</w:t>
            </w:r>
          </w:p>
        </w:tc>
        <w:tc>
          <w:tcPr>
            <w:tcW w:w="2028" w:type="dxa"/>
            <w:vAlign w:val="center"/>
          </w:tcPr>
          <w:p w14:paraId="4DE41D2C">
            <w:pPr>
              <w:pStyle w:val="8"/>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高平市人力资源和</w:t>
            </w:r>
          </w:p>
          <w:p w14:paraId="4B3C60AE">
            <w:pPr>
              <w:pStyle w:val="8"/>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社会保障局</w:t>
            </w:r>
          </w:p>
        </w:tc>
        <w:tc>
          <w:tcPr>
            <w:tcW w:w="1084" w:type="dxa"/>
            <w:vAlign w:val="center"/>
          </w:tcPr>
          <w:p w14:paraId="16B9117C">
            <w:pPr>
              <w:pStyle w:val="8"/>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涉企</w:t>
            </w:r>
          </w:p>
        </w:tc>
      </w:tr>
      <w:tr w14:paraId="2D78C1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jc w:val="center"/>
        </w:trPr>
        <w:tc>
          <w:tcPr>
            <w:tcW w:w="929" w:type="dxa"/>
            <w:vAlign w:val="center"/>
          </w:tcPr>
          <w:p w14:paraId="7088045D">
            <w:pPr>
              <w:pStyle w:val="8"/>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26</w:t>
            </w:r>
          </w:p>
        </w:tc>
        <w:tc>
          <w:tcPr>
            <w:tcW w:w="2878" w:type="dxa"/>
            <w:vAlign w:val="center"/>
          </w:tcPr>
          <w:p w14:paraId="3D8B2087">
            <w:pPr>
              <w:pStyle w:val="8"/>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对用人单位未按规定办理社会保险登记、变更登记或注销登记，或者未按照规定申报应缴纳的社会保险费数额的的处罚</w:t>
            </w:r>
          </w:p>
        </w:tc>
        <w:tc>
          <w:tcPr>
            <w:tcW w:w="1759" w:type="dxa"/>
            <w:vAlign w:val="center"/>
          </w:tcPr>
          <w:p w14:paraId="5F4A4A9F">
            <w:pPr>
              <w:pStyle w:val="8"/>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行政处罚</w:t>
            </w:r>
          </w:p>
        </w:tc>
        <w:tc>
          <w:tcPr>
            <w:tcW w:w="4057" w:type="dxa"/>
            <w:vAlign w:val="center"/>
          </w:tcPr>
          <w:p w14:paraId="32E7433F">
            <w:pPr>
              <w:pStyle w:val="8"/>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【行政法规】《社会保险费征缴暂行条例》（</w:t>
            </w:r>
            <w:bookmarkStart w:id="0" w:name="_GoBack"/>
            <w:bookmarkEnd w:id="0"/>
            <w:r>
              <w:rPr>
                <w:rFonts w:hint="eastAsia" w:asciiTheme="minorEastAsia" w:hAnsiTheme="minorEastAsia" w:eastAsiaTheme="minorEastAsia" w:cstheme="minorEastAsia"/>
                <w:sz w:val="21"/>
                <w:szCs w:val="21"/>
              </w:rPr>
              <w:t>国务院令第259号）</w:t>
            </w:r>
          </w:p>
          <w:p w14:paraId="06A8CF97">
            <w:pPr>
              <w:pStyle w:val="8"/>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第二十三条 缴费单位未按照规定办理社会保险登记、变更登记或者注销登记，或者未按照规定申报应缴纳的社会保险费数额的，由劳动保障行政部门责令限期改正；情节严重的，对直接负责的主管人员和其他直接责任人员可以处1000元以上5000元以下的罚款；情节特别严重的，对直接负责的主管人员和其他直接责任人员可以处5000元以上10000元以下的罚款。</w:t>
            </w:r>
          </w:p>
        </w:tc>
        <w:tc>
          <w:tcPr>
            <w:tcW w:w="1939" w:type="dxa"/>
            <w:vAlign w:val="center"/>
          </w:tcPr>
          <w:p w14:paraId="5715A939">
            <w:pPr>
              <w:pStyle w:val="8"/>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高平市人力资源和</w:t>
            </w:r>
          </w:p>
          <w:p w14:paraId="452C3D91">
            <w:pPr>
              <w:pStyle w:val="8"/>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社会保障局</w:t>
            </w:r>
          </w:p>
        </w:tc>
        <w:tc>
          <w:tcPr>
            <w:tcW w:w="2028" w:type="dxa"/>
            <w:vAlign w:val="center"/>
          </w:tcPr>
          <w:p w14:paraId="3DD3C8A9">
            <w:pPr>
              <w:pStyle w:val="8"/>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高平市人力资源和</w:t>
            </w:r>
          </w:p>
          <w:p w14:paraId="011B42EE">
            <w:pPr>
              <w:pStyle w:val="8"/>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社会保障局</w:t>
            </w:r>
          </w:p>
        </w:tc>
        <w:tc>
          <w:tcPr>
            <w:tcW w:w="1084" w:type="dxa"/>
            <w:vAlign w:val="center"/>
          </w:tcPr>
          <w:p w14:paraId="20040E3C">
            <w:pPr>
              <w:pStyle w:val="8"/>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涉企</w:t>
            </w:r>
          </w:p>
        </w:tc>
      </w:tr>
      <w:tr w14:paraId="13679D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jc w:val="center"/>
        </w:trPr>
        <w:tc>
          <w:tcPr>
            <w:tcW w:w="929" w:type="dxa"/>
            <w:vAlign w:val="center"/>
          </w:tcPr>
          <w:p w14:paraId="210A23E9">
            <w:pPr>
              <w:pStyle w:val="8"/>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27</w:t>
            </w:r>
          </w:p>
        </w:tc>
        <w:tc>
          <w:tcPr>
            <w:tcW w:w="2878" w:type="dxa"/>
            <w:vAlign w:val="center"/>
          </w:tcPr>
          <w:p w14:paraId="5FBDA141">
            <w:pPr>
              <w:pStyle w:val="8"/>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对职业介绍机构、职业技能培训机构或者职业技能考核鉴定机构违反国家有关职业介绍、职业技能培训或者职业技能考核鉴定的规定的；未经劳动保障行政部门许可，从事职业介绍、职业技能培训或者职业技能考核鉴定的处罚</w:t>
            </w:r>
          </w:p>
        </w:tc>
        <w:tc>
          <w:tcPr>
            <w:tcW w:w="1759" w:type="dxa"/>
            <w:vAlign w:val="center"/>
          </w:tcPr>
          <w:p w14:paraId="6E9A0624">
            <w:pPr>
              <w:pStyle w:val="8"/>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行政处罚</w:t>
            </w:r>
          </w:p>
        </w:tc>
        <w:tc>
          <w:tcPr>
            <w:tcW w:w="4057" w:type="dxa"/>
            <w:vAlign w:val="center"/>
          </w:tcPr>
          <w:p w14:paraId="56960CBA">
            <w:pPr>
              <w:pStyle w:val="8"/>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【行政法规】《劳动保障监察条例》（国务院令第423号）</w:t>
            </w:r>
          </w:p>
          <w:p w14:paraId="71FAC321">
            <w:pPr>
              <w:pStyle w:val="8"/>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第二十八条 职业介绍机构、职业技能培训机构或者职业技能考核鉴定机构违反国家有关职业介绍、职业技能培训或者职业技能考核鉴定的规定的，由劳动保障行政部门责令改正，没收违法所得，并处1万元以上5万元以下的罚款；情节严重的，吊销许可证。</w:t>
            </w:r>
          </w:p>
          <w:p w14:paraId="011303BC">
            <w:pPr>
              <w:pStyle w:val="8"/>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未经劳动保障行政部门许可，从事职业介绍、职业技能培训或者职业技能考核鉴定的组织或者个人，由劳动保障行政部门、工商行政管理部门依照国家有关无照经营查处取缔的规定查处取缔。</w:t>
            </w:r>
          </w:p>
        </w:tc>
        <w:tc>
          <w:tcPr>
            <w:tcW w:w="1939" w:type="dxa"/>
            <w:vAlign w:val="center"/>
          </w:tcPr>
          <w:p w14:paraId="7DCB4A2C">
            <w:pPr>
              <w:pStyle w:val="8"/>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高平市人力资源和</w:t>
            </w:r>
          </w:p>
          <w:p w14:paraId="423B3AB0">
            <w:pPr>
              <w:pStyle w:val="8"/>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社会保障局</w:t>
            </w:r>
          </w:p>
        </w:tc>
        <w:tc>
          <w:tcPr>
            <w:tcW w:w="2028" w:type="dxa"/>
            <w:vAlign w:val="center"/>
          </w:tcPr>
          <w:p w14:paraId="21337A38">
            <w:pPr>
              <w:pStyle w:val="8"/>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高平市人力资源和</w:t>
            </w:r>
          </w:p>
          <w:p w14:paraId="1ED4DEBC">
            <w:pPr>
              <w:pStyle w:val="8"/>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社会保障局</w:t>
            </w:r>
          </w:p>
        </w:tc>
        <w:tc>
          <w:tcPr>
            <w:tcW w:w="1084" w:type="dxa"/>
            <w:vAlign w:val="center"/>
          </w:tcPr>
          <w:p w14:paraId="0C35AC64">
            <w:pPr>
              <w:pStyle w:val="8"/>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涉企</w:t>
            </w:r>
          </w:p>
        </w:tc>
      </w:tr>
      <w:tr w14:paraId="3DA808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jc w:val="center"/>
        </w:trPr>
        <w:tc>
          <w:tcPr>
            <w:tcW w:w="929" w:type="dxa"/>
            <w:vAlign w:val="center"/>
          </w:tcPr>
          <w:p w14:paraId="4FBE5AEC">
            <w:pPr>
              <w:pStyle w:val="8"/>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28</w:t>
            </w:r>
          </w:p>
        </w:tc>
        <w:tc>
          <w:tcPr>
            <w:tcW w:w="2878" w:type="dxa"/>
            <w:vAlign w:val="center"/>
          </w:tcPr>
          <w:p w14:paraId="49BED678">
            <w:pPr>
              <w:pStyle w:val="8"/>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对用人单位无理抗拒，阻挠实施劳动保障监察；用人单位不按要求报送书面材料，隐瞒事实真相，出具伪证或者隐匿、毁灭证据；责令改正拒不改正，或者拒不履行行政处理决定等行为的处罚</w:t>
            </w:r>
          </w:p>
        </w:tc>
        <w:tc>
          <w:tcPr>
            <w:tcW w:w="1759" w:type="dxa"/>
            <w:vAlign w:val="center"/>
          </w:tcPr>
          <w:p w14:paraId="06BB73C7">
            <w:pPr>
              <w:pStyle w:val="8"/>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行政处罚</w:t>
            </w:r>
          </w:p>
        </w:tc>
        <w:tc>
          <w:tcPr>
            <w:tcW w:w="4057" w:type="dxa"/>
            <w:vAlign w:val="center"/>
          </w:tcPr>
          <w:p w14:paraId="5025336A">
            <w:pPr>
              <w:pStyle w:val="8"/>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【行政法规】《劳动保障监察条例》（国务院令第423号）</w:t>
            </w:r>
          </w:p>
          <w:p w14:paraId="5454C828">
            <w:pPr>
              <w:pStyle w:val="8"/>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第三十条 有下列行为之一的，由劳动保障行政部门责令改正；对有第（一）项、第（二）项或者第（三）项规定的行为的，处2000元以上2万元以下的罚款：</w:t>
            </w:r>
          </w:p>
          <w:p w14:paraId="07E8DE9B">
            <w:pPr>
              <w:pStyle w:val="8"/>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（一）无理抗拒、阻挠劳动保障行政部门依照本条例的规定实施劳动保障监察的；</w:t>
            </w:r>
          </w:p>
          <w:p w14:paraId="1D2D2D38">
            <w:pPr>
              <w:pStyle w:val="8"/>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（二）不按照劳动保障行政部门的要求报送书面材料，隐瞒事实真相，出具伪证或者隐匿、毁灭证据的；</w:t>
            </w:r>
          </w:p>
          <w:p w14:paraId="76C5ADCB">
            <w:pPr>
              <w:pStyle w:val="8"/>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（三）经劳动保障行政部门责令改正拒不改正，或者拒不履行劳动保障行政部门的行政处理决定的；</w:t>
            </w:r>
          </w:p>
          <w:p w14:paraId="2742071C">
            <w:pPr>
              <w:pStyle w:val="8"/>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（四）打击报复举报人、投诉人的。</w:t>
            </w:r>
          </w:p>
        </w:tc>
        <w:tc>
          <w:tcPr>
            <w:tcW w:w="1939" w:type="dxa"/>
            <w:vAlign w:val="center"/>
          </w:tcPr>
          <w:p w14:paraId="6676EA20">
            <w:pPr>
              <w:pStyle w:val="8"/>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高平市人力资源和</w:t>
            </w:r>
          </w:p>
          <w:p w14:paraId="1BDDBB04">
            <w:pPr>
              <w:pStyle w:val="8"/>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社会保障局</w:t>
            </w:r>
          </w:p>
        </w:tc>
        <w:tc>
          <w:tcPr>
            <w:tcW w:w="2028" w:type="dxa"/>
            <w:vAlign w:val="center"/>
          </w:tcPr>
          <w:p w14:paraId="003173E4">
            <w:pPr>
              <w:pStyle w:val="8"/>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高平市人力资源和</w:t>
            </w:r>
          </w:p>
          <w:p w14:paraId="52A8C732">
            <w:pPr>
              <w:pStyle w:val="8"/>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社会保障局</w:t>
            </w:r>
          </w:p>
        </w:tc>
        <w:tc>
          <w:tcPr>
            <w:tcW w:w="1084" w:type="dxa"/>
            <w:vAlign w:val="center"/>
          </w:tcPr>
          <w:p w14:paraId="2D200CD5">
            <w:pPr>
              <w:pStyle w:val="8"/>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涉企</w:t>
            </w:r>
          </w:p>
        </w:tc>
      </w:tr>
      <w:tr w14:paraId="458FA6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jc w:val="center"/>
        </w:trPr>
        <w:tc>
          <w:tcPr>
            <w:tcW w:w="929" w:type="dxa"/>
            <w:vAlign w:val="center"/>
          </w:tcPr>
          <w:p w14:paraId="757B1DDE">
            <w:pPr>
              <w:pStyle w:val="8"/>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29</w:t>
            </w:r>
          </w:p>
        </w:tc>
        <w:tc>
          <w:tcPr>
            <w:tcW w:w="2878" w:type="dxa"/>
            <w:vAlign w:val="center"/>
          </w:tcPr>
          <w:p w14:paraId="5D5F3D01">
            <w:pPr>
              <w:pStyle w:val="8"/>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对未经审批部门许可擅自经营劳务派遣业务的处罚</w:t>
            </w:r>
          </w:p>
        </w:tc>
        <w:tc>
          <w:tcPr>
            <w:tcW w:w="1759" w:type="dxa"/>
            <w:vAlign w:val="center"/>
          </w:tcPr>
          <w:p w14:paraId="661E5755">
            <w:pPr>
              <w:pStyle w:val="8"/>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行政处罚</w:t>
            </w:r>
          </w:p>
        </w:tc>
        <w:tc>
          <w:tcPr>
            <w:tcW w:w="4057" w:type="dxa"/>
            <w:vAlign w:val="center"/>
          </w:tcPr>
          <w:p w14:paraId="758F7A80">
            <w:pPr>
              <w:pStyle w:val="8"/>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【法律】《</w:t>
            </w:r>
            <w:r>
              <w:rPr>
                <w:rFonts w:hint="eastAsia" w:asciiTheme="minorEastAsia" w:hAnsiTheme="minorEastAsia" w:eastAsiaTheme="minorEastAsia" w:cstheme="minorEastAsia"/>
                <w:sz w:val="21"/>
                <w:szCs w:val="21"/>
                <w:lang w:eastAsia="zh-CN"/>
              </w:rPr>
              <w:t>中华人民共和国劳动合同法</w:t>
            </w:r>
            <w:r>
              <w:rPr>
                <w:rFonts w:hint="eastAsia" w:asciiTheme="minorEastAsia" w:hAnsiTheme="minorEastAsia" w:eastAsiaTheme="minorEastAsia" w:cstheme="minorEastAsia"/>
                <w:sz w:val="21"/>
                <w:szCs w:val="21"/>
              </w:rPr>
              <w:t>》</w:t>
            </w:r>
          </w:p>
          <w:p w14:paraId="107F4129">
            <w:pPr>
              <w:pStyle w:val="8"/>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第九十二条 违反本法规定，未经许可，擅自经营劳务派遣业务的，由劳动行政部门责令停止违法行为，没收违法所得，并处违法所得一倍以上五倍以下的罚款；没有违法所得的，可以处五万元以下的罚款。</w:t>
            </w:r>
          </w:p>
        </w:tc>
        <w:tc>
          <w:tcPr>
            <w:tcW w:w="1939" w:type="dxa"/>
            <w:vAlign w:val="center"/>
          </w:tcPr>
          <w:p w14:paraId="4E70105D">
            <w:pPr>
              <w:pStyle w:val="8"/>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高平市人力资源和</w:t>
            </w:r>
          </w:p>
          <w:p w14:paraId="35835334">
            <w:pPr>
              <w:pStyle w:val="8"/>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社会保障局</w:t>
            </w:r>
          </w:p>
        </w:tc>
        <w:tc>
          <w:tcPr>
            <w:tcW w:w="2028" w:type="dxa"/>
            <w:vAlign w:val="center"/>
          </w:tcPr>
          <w:p w14:paraId="0B9E26E7">
            <w:pPr>
              <w:pStyle w:val="8"/>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高平市人力资源和</w:t>
            </w:r>
          </w:p>
          <w:p w14:paraId="768C0AEE">
            <w:pPr>
              <w:pStyle w:val="8"/>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社会保障局</w:t>
            </w:r>
          </w:p>
        </w:tc>
        <w:tc>
          <w:tcPr>
            <w:tcW w:w="1084" w:type="dxa"/>
            <w:vAlign w:val="center"/>
          </w:tcPr>
          <w:p w14:paraId="09E38645">
            <w:pPr>
              <w:pStyle w:val="8"/>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涉企</w:t>
            </w:r>
          </w:p>
        </w:tc>
      </w:tr>
      <w:tr w14:paraId="44FD3E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jc w:val="center"/>
        </w:trPr>
        <w:tc>
          <w:tcPr>
            <w:tcW w:w="929" w:type="dxa"/>
            <w:vAlign w:val="center"/>
          </w:tcPr>
          <w:p w14:paraId="75B54A5B">
            <w:pPr>
              <w:pStyle w:val="8"/>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30</w:t>
            </w:r>
          </w:p>
        </w:tc>
        <w:tc>
          <w:tcPr>
            <w:tcW w:w="2878" w:type="dxa"/>
            <w:vAlign w:val="center"/>
          </w:tcPr>
          <w:p w14:paraId="72555C3B">
            <w:pPr>
              <w:pStyle w:val="8"/>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对单位和个人以欺诈、伪造证明材料或者其他手段骗取医疗保险待遇行为的处罚</w:t>
            </w:r>
          </w:p>
        </w:tc>
        <w:tc>
          <w:tcPr>
            <w:tcW w:w="1759" w:type="dxa"/>
            <w:vAlign w:val="center"/>
          </w:tcPr>
          <w:p w14:paraId="6430E2F8">
            <w:pPr>
              <w:pStyle w:val="8"/>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行政处罚</w:t>
            </w:r>
          </w:p>
        </w:tc>
        <w:tc>
          <w:tcPr>
            <w:tcW w:w="4057" w:type="dxa"/>
            <w:vAlign w:val="center"/>
          </w:tcPr>
          <w:p w14:paraId="624E77D6">
            <w:pPr>
              <w:pStyle w:val="8"/>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【法律】《中华人民共和国社会保险法》(2018修订)  第八十八条 以欺诈、伪造证明材料或者其他手段骗取社会保险待遇的，由社会保险行政部门责令退回骗取的社会保险金，处骗取金额二倍以上五倍以下的罚款。</w:t>
            </w:r>
          </w:p>
        </w:tc>
        <w:tc>
          <w:tcPr>
            <w:tcW w:w="1939" w:type="dxa"/>
            <w:vAlign w:val="center"/>
          </w:tcPr>
          <w:p w14:paraId="4F85088F">
            <w:pPr>
              <w:pStyle w:val="8"/>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高平市人力资源和</w:t>
            </w:r>
          </w:p>
          <w:p w14:paraId="47717431">
            <w:pPr>
              <w:pStyle w:val="8"/>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社会保障局</w:t>
            </w:r>
          </w:p>
        </w:tc>
        <w:tc>
          <w:tcPr>
            <w:tcW w:w="2028" w:type="dxa"/>
            <w:vAlign w:val="center"/>
          </w:tcPr>
          <w:p w14:paraId="09A38DE3">
            <w:pPr>
              <w:pStyle w:val="8"/>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高平市人力资源和</w:t>
            </w:r>
          </w:p>
          <w:p w14:paraId="0D416EA2">
            <w:pPr>
              <w:pStyle w:val="8"/>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社会保障局</w:t>
            </w:r>
          </w:p>
        </w:tc>
        <w:tc>
          <w:tcPr>
            <w:tcW w:w="1084" w:type="dxa"/>
            <w:vAlign w:val="center"/>
          </w:tcPr>
          <w:p w14:paraId="7784C7A9">
            <w:pPr>
              <w:pStyle w:val="8"/>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涉企</w:t>
            </w:r>
          </w:p>
        </w:tc>
      </w:tr>
      <w:tr w14:paraId="199148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jc w:val="center"/>
        </w:trPr>
        <w:tc>
          <w:tcPr>
            <w:tcW w:w="929" w:type="dxa"/>
            <w:vAlign w:val="center"/>
          </w:tcPr>
          <w:p w14:paraId="4C929F93">
            <w:pPr>
              <w:pStyle w:val="8"/>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31</w:t>
            </w:r>
          </w:p>
        </w:tc>
        <w:tc>
          <w:tcPr>
            <w:tcW w:w="2878" w:type="dxa"/>
            <w:vAlign w:val="center"/>
          </w:tcPr>
          <w:p w14:paraId="01A12CE0">
            <w:pPr>
              <w:pStyle w:val="8"/>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对社会保险经办机构以及医疗机构、药品经营单位等社会保险服务机构以欺诈、伪造证明材料或者其他手段骗取医疗保险基金支出的行为的处罚</w:t>
            </w:r>
          </w:p>
        </w:tc>
        <w:tc>
          <w:tcPr>
            <w:tcW w:w="1759" w:type="dxa"/>
            <w:vAlign w:val="center"/>
          </w:tcPr>
          <w:p w14:paraId="36396D2E">
            <w:pPr>
              <w:pStyle w:val="8"/>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行政处罚</w:t>
            </w:r>
          </w:p>
        </w:tc>
        <w:tc>
          <w:tcPr>
            <w:tcW w:w="4057" w:type="dxa"/>
            <w:vAlign w:val="center"/>
          </w:tcPr>
          <w:p w14:paraId="15D89E67">
            <w:pPr>
              <w:pStyle w:val="8"/>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【法律】《中华人民共和国社会保险法》(2018修订) 第八十七条 社会保险经办机构以及医疗机构、药品经营单位等社会保险服务机构以欺诈、伪造证明材料或者其他手段骗取社会保险基金支出的，由社会保险行政部门责令退回骗取的社会保险金，处骗取金额二倍以上五倍以下的罚款；属于社会保险服务机构的，解除服务协议；直接负责的主管人员和其他直接责任人员有执业资格的，依法吊销其执业资格。</w:t>
            </w:r>
          </w:p>
          <w:p w14:paraId="2676F36C">
            <w:pPr>
              <w:pStyle w:val="8"/>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【部门规章】《实施〈中华人民共和国社会保险法〉若干规定》（2011年人社部令第13号）第二十五条 医疗机构、药品经营单位等社会保险服务机构以欺诈、伪造证明材料或者其他手段骗取社会保险基金支出的，由社会保险行政部门责令退回骗取的社会保险金，处骗取金额二倍以上五倍以下的罚款。对与社会保险经办机构签订服务协议的医疗机构、药品经营单位，由社会保险经办机构按照协议追究责任，情节严重的，可以解除与其签订的服务协议。对有执业资格的直接负责的主管人员和其他直接责任人员，由社会保险行政部门建议授予其执业资格的有关主管部门依法吊销其执业资格。</w:t>
            </w:r>
          </w:p>
        </w:tc>
        <w:tc>
          <w:tcPr>
            <w:tcW w:w="1939" w:type="dxa"/>
            <w:vAlign w:val="center"/>
          </w:tcPr>
          <w:p w14:paraId="6AD5D9C5">
            <w:pPr>
              <w:pStyle w:val="8"/>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高平市人力资源和</w:t>
            </w:r>
          </w:p>
          <w:p w14:paraId="20C55D44">
            <w:pPr>
              <w:pStyle w:val="8"/>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社会保障局</w:t>
            </w:r>
          </w:p>
        </w:tc>
        <w:tc>
          <w:tcPr>
            <w:tcW w:w="2028" w:type="dxa"/>
            <w:vAlign w:val="center"/>
          </w:tcPr>
          <w:p w14:paraId="3B039F62">
            <w:pPr>
              <w:pStyle w:val="8"/>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高平市人力资源和</w:t>
            </w:r>
          </w:p>
          <w:p w14:paraId="41BFD04A">
            <w:pPr>
              <w:pStyle w:val="8"/>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社会保障局</w:t>
            </w:r>
          </w:p>
        </w:tc>
        <w:tc>
          <w:tcPr>
            <w:tcW w:w="1084" w:type="dxa"/>
            <w:vAlign w:val="center"/>
          </w:tcPr>
          <w:p w14:paraId="0A5F64B5">
            <w:pPr>
              <w:pStyle w:val="8"/>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涉企</w:t>
            </w:r>
          </w:p>
        </w:tc>
      </w:tr>
      <w:tr w14:paraId="282EA0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jc w:val="center"/>
        </w:trPr>
        <w:tc>
          <w:tcPr>
            <w:tcW w:w="929" w:type="dxa"/>
            <w:vAlign w:val="center"/>
          </w:tcPr>
          <w:p w14:paraId="1F23D5E6">
            <w:pPr>
              <w:pStyle w:val="8"/>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32</w:t>
            </w:r>
          </w:p>
        </w:tc>
        <w:tc>
          <w:tcPr>
            <w:tcW w:w="2878" w:type="dxa"/>
            <w:vAlign w:val="center"/>
          </w:tcPr>
          <w:p w14:paraId="2EDAD16A">
            <w:pPr>
              <w:pStyle w:val="8"/>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对</w:t>
            </w:r>
            <w:r>
              <w:rPr>
                <w:rFonts w:hint="eastAsia" w:asciiTheme="minorEastAsia" w:hAnsiTheme="minorEastAsia" w:eastAsiaTheme="minorEastAsia" w:cstheme="minorEastAsia"/>
                <w:sz w:val="21"/>
                <w:szCs w:val="21"/>
              </w:rPr>
              <w:t>隐匿、转移、侵占、挪用社会保险基金或违法进行违规投资运营等行为的处罚</w:t>
            </w:r>
          </w:p>
        </w:tc>
        <w:tc>
          <w:tcPr>
            <w:tcW w:w="1759" w:type="dxa"/>
            <w:vAlign w:val="center"/>
          </w:tcPr>
          <w:p w14:paraId="282181CD">
            <w:pPr>
              <w:pStyle w:val="8"/>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行政处罚</w:t>
            </w:r>
          </w:p>
        </w:tc>
        <w:tc>
          <w:tcPr>
            <w:tcW w:w="4057" w:type="dxa"/>
            <w:vAlign w:val="center"/>
          </w:tcPr>
          <w:p w14:paraId="56B1718E">
            <w:pPr>
              <w:pStyle w:val="8"/>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【法律】 《中华人民共和国社会保险法》(2018修订) 第九十一条 违反本法规定，隐匿、转移、侵占、挪用社会保险基金或者违规投资运营的，由社会保险行政部门、财政部门、审计机关责令追回；有违法所得的，没收违法所得；对直接负责的主管人员和其他直接责任人员依法给予处分。</w:t>
            </w:r>
          </w:p>
          <w:p w14:paraId="3C68511C">
            <w:pPr>
              <w:pStyle w:val="8"/>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【部门规章】《实施&lt;中华人民共和国社会保险法&gt;若干规定》（2011年人社部令第13号）第二十六条 社会保险经办机构、社会保险费征收机构、社会保险基金投资运营机构、开设社会保险基金专户的机构和专户管理银行及其工作人员有下列违法情形的，由社会保险行政部门按照社会保险法第九十一条的规定查处： （一）将应征和已征的社会保险基金，采取隐藏、非法放置等手段，未按规定征缴、入账的；（二）违规将社会保险基金转入社会保险基金专户以外的账户的；（三）侵吞社会保险基金的；（四）将各项社会保险基金互相挤占或者其他社会保障基金挤占社会保险基金的；（五）将社会保险基金用于平衡财政预算，兴建、改建办公场所和支付人员经费、运行费用、管理费用的；（六）违反国家规定的投资运营政策的。</w:t>
            </w:r>
          </w:p>
        </w:tc>
        <w:tc>
          <w:tcPr>
            <w:tcW w:w="1939" w:type="dxa"/>
            <w:vAlign w:val="center"/>
          </w:tcPr>
          <w:p w14:paraId="3B10F547">
            <w:pPr>
              <w:pStyle w:val="8"/>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高平市人力资源和</w:t>
            </w:r>
          </w:p>
          <w:p w14:paraId="51A29F0C">
            <w:pPr>
              <w:pStyle w:val="8"/>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社会保障局</w:t>
            </w:r>
          </w:p>
        </w:tc>
        <w:tc>
          <w:tcPr>
            <w:tcW w:w="2028" w:type="dxa"/>
            <w:vAlign w:val="center"/>
          </w:tcPr>
          <w:p w14:paraId="706D3EF6">
            <w:pPr>
              <w:pStyle w:val="8"/>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高平市人力资源和</w:t>
            </w:r>
          </w:p>
          <w:p w14:paraId="3EF94E5E">
            <w:pPr>
              <w:pStyle w:val="8"/>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社会保障局</w:t>
            </w:r>
          </w:p>
        </w:tc>
        <w:tc>
          <w:tcPr>
            <w:tcW w:w="1084" w:type="dxa"/>
            <w:vAlign w:val="center"/>
          </w:tcPr>
          <w:p w14:paraId="6FF56699">
            <w:pPr>
              <w:pStyle w:val="8"/>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涉企</w:t>
            </w:r>
          </w:p>
        </w:tc>
      </w:tr>
      <w:tr w14:paraId="0D0D12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jc w:val="center"/>
        </w:trPr>
        <w:tc>
          <w:tcPr>
            <w:tcW w:w="929" w:type="dxa"/>
            <w:vAlign w:val="center"/>
          </w:tcPr>
          <w:p w14:paraId="32BD30F2">
            <w:pPr>
              <w:pStyle w:val="8"/>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33</w:t>
            </w:r>
          </w:p>
        </w:tc>
        <w:tc>
          <w:tcPr>
            <w:tcW w:w="2878" w:type="dxa"/>
            <w:vAlign w:val="center"/>
          </w:tcPr>
          <w:p w14:paraId="0D94A664">
            <w:pPr>
              <w:pStyle w:val="8"/>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城乡居民基本养老保险基金给付</w:t>
            </w:r>
          </w:p>
        </w:tc>
        <w:tc>
          <w:tcPr>
            <w:tcW w:w="1759" w:type="dxa"/>
            <w:vAlign w:val="center"/>
          </w:tcPr>
          <w:p w14:paraId="7ABAC264">
            <w:pPr>
              <w:pStyle w:val="8"/>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行政给付</w:t>
            </w:r>
          </w:p>
        </w:tc>
        <w:tc>
          <w:tcPr>
            <w:tcW w:w="4057" w:type="dxa"/>
            <w:vAlign w:val="center"/>
          </w:tcPr>
          <w:p w14:paraId="360FF8F1">
            <w:pPr>
              <w:pStyle w:val="8"/>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【法律】《中华人民共和国社会保险法》第二章第二十条、第二十一条、第二十二条</w:t>
            </w:r>
          </w:p>
        </w:tc>
        <w:tc>
          <w:tcPr>
            <w:tcW w:w="1939" w:type="dxa"/>
            <w:vAlign w:val="center"/>
          </w:tcPr>
          <w:p w14:paraId="5EC491B8">
            <w:pPr>
              <w:pStyle w:val="8"/>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高平市人力资源和</w:t>
            </w:r>
          </w:p>
          <w:p w14:paraId="13E4AECD">
            <w:pPr>
              <w:pStyle w:val="8"/>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社会保障局</w:t>
            </w:r>
          </w:p>
        </w:tc>
        <w:tc>
          <w:tcPr>
            <w:tcW w:w="2028" w:type="dxa"/>
            <w:vAlign w:val="center"/>
          </w:tcPr>
          <w:p w14:paraId="25DDB8BE">
            <w:pPr>
              <w:pStyle w:val="8"/>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高平市人力资源和</w:t>
            </w:r>
          </w:p>
          <w:p w14:paraId="1BF5070F">
            <w:pPr>
              <w:pStyle w:val="8"/>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社会保障局</w:t>
            </w:r>
          </w:p>
        </w:tc>
        <w:tc>
          <w:tcPr>
            <w:tcW w:w="1084" w:type="dxa"/>
            <w:vAlign w:val="center"/>
          </w:tcPr>
          <w:p w14:paraId="7341A4C8">
            <w:pPr>
              <w:pStyle w:val="8"/>
              <w:jc w:val="center"/>
              <w:rPr>
                <w:rFonts w:hint="eastAsia" w:asciiTheme="minorEastAsia" w:hAnsiTheme="minorEastAsia" w:eastAsiaTheme="minorEastAsia" w:cstheme="minorEastAsia"/>
                <w:sz w:val="21"/>
                <w:szCs w:val="21"/>
              </w:rPr>
            </w:pPr>
          </w:p>
        </w:tc>
      </w:tr>
      <w:tr w14:paraId="0D21F1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jc w:val="center"/>
        </w:trPr>
        <w:tc>
          <w:tcPr>
            <w:tcW w:w="929" w:type="dxa"/>
            <w:vAlign w:val="center"/>
          </w:tcPr>
          <w:p w14:paraId="4E3D4973">
            <w:pPr>
              <w:pStyle w:val="8"/>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34</w:t>
            </w:r>
          </w:p>
        </w:tc>
        <w:tc>
          <w:tcPr>
            <w:tcW w:w="2878" w:type="dxa"/>
            <w:vAlign w:val="center"/>
          </w:tcPr>
          <w:p w14:paraId="2118FD7B">
            <w:pPr>
              <w:pStyle w:val="8"/>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工伤保险基金给付</w:t>
            </w:r>
          </w:p>
        </w:tc>
        <w:tc>
          <w:tcPr>
            <w:tcW w:w="1759" w:type="dxa"/>
            <w:vAlign w:val="center"/>
          </w:tcPr>
          <w:p w14:paraId="644A4D22">
            <w:pPr>
              <w:pStyle w:val="8"/>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行政给付</w:t>
            </w:r>
          </w:p>
        </w:tc>
        <w:tc>
          <w:tcPr>
            <w:tcW w:w="4057" w:type="dxa"/>
            <w:vAlign w:val="center"/>
          </w:tcPr>
          <w:p w14:paraId="2AFF6294">
            <w:pPr>
              <w:pStyle w:val="8"/>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【法律】《中华人民共和国社会保险法》第八条</w:t>
            </w:r>
          </w:p>
          <w:p w14:paraId="1F8CF480">
            <w:pPr>
              <w:pStyle w:val="8"/>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【行政法规】《工伤保险条例》第四十六条</w:t>
            </w:r>
          </w:p>
        </w:tc>
        <w:tc>
          <w:tcPr>
            <w:tcW w:w="1939" w:type="dxa"/>
            <w:vAlign w:val="center"/>
          </w:tcPr>
          <w:p w14:paraId="40A2CE12">
            <w:pPr>
              <w:pStyle w:val="8"/>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高平市人力资源和</w:t>
            </w:r>
          </w:p>
          <w:p w14:paraId="5D3626A3">
            <w:pPr>
              <w:pStyle w:val="8"/>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社会保障局</w:t>
            </w:r>
          </w:p>
        </w:tc>
        <w:tc>
          <w:tcPr>
            <w:tcW w:w="2028" w:type="dxa"/>
            <w:vAlign w:val="center"/>
          </w:tcPr>
          <w:p w14:paraId="481A095C">
            <w:pPr>
              <w:pStyle w:val="8"/>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高平市人力资源和</w:t>
            </w:r>
          </w:p>
          <w:p w14:paraId="2D516395">
            <w:pPr>
              <w:pStyle w:val="8"/>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社会保障局</w:t>
            </w:r>
          </w:p>
        </w:tc>
        <w:tc>
          <w:tcPr>
            <w:tcW w:w="1084" w:type="dxa"/>
            <w:vAlign w:val="center"/>
          </w:tcPr>
          <w:p w14:paraId="2D1F9C91">
            <w:pPr>
              <w:pStyle w:val="8"/>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涉企</w:t>
            </w:r>
          </w:p>
        </w:tc>
      </w:tr>
      <w:tr w14:paraId="48532D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jc w:val="center"/>
        </w:trPr>
        <w:tc>
          <w:tcPr>
            <w:tcW w:w="929" w:type="dxa"/>
            <w:vAlign w:val="center"/>
          </w:tcPr>
          <w:p w14:paraId="366A7A4C">
            <w:pPr>
              <w:pStyle w:val="8"/>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35</w:t>
            </w:r>
          </w:p>
        </w:tc>
        <w:tc>
          <w:tcPr>
            <w:tcW w:w="2878" w:type="dxa"/>
            <w:vAlign w:val="center"/>
          </w:tcPr>
          <w:p w14:paraId="2D485602">
            <w:pPr>
              <w:pStyle w:val="8"/>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机关事业基本养老保险基金给付</w:t>
            </w:r>
          </w:p>
        </w:tc>
        <w:tc>
          <w:tcPr>
            <w:tcW w:w="1759" w:type="dxa"/>
            <w:vAlign w:val="center"/>
          </w:tcPr>
          <w:p w14:paraId="19867077">
            <w:pPr>
              <w:pStyle w:val="8"/>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行政给付</w:t>
            </w:r>
          </w:p>
        </w:tc>
        <w:tc>
          <w:tcPr>
            <w:tcW w:w="4057" w:type="dxa"/>
            <w:vAlign w:val="center"/>
          </w:tcPr>
          <w:p w14:paraId="12454ECC">
            <w:pPr>
              <w:pStyle w:val="8"/>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【法律】《中华人民共和国劳动法》第七十条</w:t>
            </w:r>
          </w:p>
          <w:p w14:paraId="2DBA4549">
            <w:pPr>
              <w:pStyle w:val="8"/>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【法律】《中华人民共和国社会保险法》第十六条、第七十三条</w:t>
            </w:r>
          </w:p>
          <w:p w14:paraId="7C808ACD">
            <w:pPr>
              <w:pStyle w:val="8"/>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【行政法规】《国务院关于机关事业单位工作人员养老保险制度改革的决定》</w:t>
            </w:r>
          </w:p>
        </w:tc>
        <w:tc>
          <w:tcPr>
            <w:tcW w:w="1939" w:type="dxa"/>
            <w:vAlign w:val="center"/>
          </w:tcPr>
          <w:p w14:paraId="1272DF3B">
            <w:pPr>
              <w:pStyle w:val="8"/>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高平市人力资源和</w:t>
            </w:r>
          </w:p>
          <w:p w14:paraId="28C53B52">
            <w:pPr>
              <w:pStyle w:val="8"/>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社会保障局</w:t>
            </w:r>
          </w:p>
        </w:tc>
        <w:tc>
          <w:tcPr>
            <w:tcW w:w="2028" w:type="dxa"/>
            <w:vAlign w:val="center"/>
          </w:tcPr>
          <w:p w14:paraId="2A0B6022">
            <w:pPr>
              <w:pStyle w:val="8"/>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高平市人力资源和</w:t>
            </w:r>
          </w:p>
          <w:p w14:paraId="5040655F">
            <w:pPr>
              <w:pStyle w:val="8"/>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社会保障局</w:t>
            </w:r>
          </w:p>
        </w:tc>
        <w:tc>
          <w:tcPr>
            <w:tcW w:w="1084" w:type="dxa"/>
            <w:vAlign w:val="center"/>
          </w:tcPr>
          <w:p w14:paraId="51898AAA">
            <w:pPr>
              <w:pStyle w:val="8"/>
              <w:jc w:val="center"/>
              <w:rPr>
                <w:rFonts w:hint="eastAsia" w:asciiTheme="minorEastAsia" w:hAnsiTheme="minorEastAsia" w:eastAsiaTheme="minorEastAsia" w:cstheme="minorEastAsia"/>
                <w:sz w:val="21"/>
                <w:szCs w:val="21"/>
              </w:rPr>
            </w:pPr>
          </w:p>
        </w:tc>
      </w:tr>
      <w:tr w14:paraId="3A8540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jc w:val="center"/>
        </w:trPr>
        <w:tc>
          <w:tcPr>
            <w:tcW w:w="929" w:type="dxa"/>
            <w:vAlign w:val="center"/>
          </w:tcPr>
          <w:p w14:paraId="4DF5EE86">
            <w:pPr>
              <w:pStyle w:val="8"/>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36</w:t>
            </w:r>
          </w:p>
        </w:tc>
        <w:tc>
          <w:tcPr>
            <w:tcW w:w="2878" w:type="dxa"/>
            <w:vAlign w:val="center"/>
          </w:tcPr>
          <w:p w14:paraId="1CE384D1">
            <w:pPr>
              <w:pStyle w:val="8"/>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企业离退休（职）职工基本养老金给付</w:t>
            </w:r>
          </w:p>
        </w:tc>
        <w:tc>
          <w:tcPr>
            <w:tcW w:w="1759" w:type="dxa"/>
            <w:vAlign w:val="center"/>
          </w:tcPr>
          <w:p w14:paraId="7512CB8C">
            <w:pPr>
              <w:pStyle w:val="8"/>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行政给付</w:t>
            </w:r>
          </w:p>
        </w:tc>
        <w:tc>
          <w:tcPr>
            <w:tcW w:w="4057" w:type="dxa"/>
            <w:vAlign w:val="center"/>
          </w:tcPr>
          <w:p w14:paraId="25A50D8A">
            <w:pPr>
              <w:pStyle w:val="8"/>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【法律】《中华人民共和国劳动法》第七十三条、第七十四条第一款</w:t>
            </w:r>
          </w:p>
          <w:p w14:paraId="0AEBA6D0">
            <w:pPr>
              <w:pStyle w:val="8"/>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【法律】《中华人民共和国社会保险法》第八条、第七十三条第二款</w:t>
            </w:r>
          </w:p>
        </w:tc>
        <w:tc>
          <w:tcPr>
            <w:tcW w:w="1939" w:type="dxa"/>
            <w:vAlign w:val="center"/>
          </w:tcPr>
          <w:p w14:paraId="15400E85">
            <w:pPr>
              <w:pStyle w:val="8"/>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高平市人力资源和</w:t>
            </w:r>
          </w:p>
          <w:p w14:paraId="5E47AC3A">
            <w:pPr>
              <w:pStyle w:val="8"/>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社会保障局</w:t>
            </w:r>
          </w:p>
        </w:tc>
        <w:tc>
          <w:tcPr>
            <w:tcW w:w="2028" w:type="dxa"/>
            <w:vAlign w:val="center"/>
          </w:tcPr>
          <w:p w14:paraId="5B0CEF91">
            <w:pPr>
              <w:pStyle w:val="8"/>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高平市人力资源和</w:t>
            </w:r>
          </w:p>
          <w:p w14:paraId="3B087B3E">
            <w:pPr>
              <w:pStyle w:val="8"/>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社会保障局</w:t>
            </w:r>
          </w:p>
        </w:tc>
        <w:tc>
          <w:tcPr>
            <w:tcW w:w="1084" w:type="dxa"/>
            <w:vAlign w:val="center"/>
          </w:tcPr>
          <w:p w14:paraId="7D1FEBDF">
            <w:pPr>
              <w:pStyle w:val="8"/>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涉企</w:t>
            </w:r>
          </w:p>
        </w:tc>
      </w:tr>
      <w:tr w14:paraId="0FC4BA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jc w:val="center"/>
        </w:trPr>
        <w:tc>
          <w:tcPr>
            <w:tcW w:w="929" w:type="dxa"/>
            <w:vAlign w:val="center"/>
          </w:tcPr>
          <w:p w14:paraId="4077465E">
            <w:pPr>
              <w:pStyle w:val="8"/>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37</w:t>
            </w:r>
          </w:p>
        </w:tc>
        <w:tc>
          <w:tcPr>
            <w:tcW w:w="2878" w:type="dxa"/>
            <w:vAlign w:val="center"/>
          </w:tcPr>
          <w:p w14:paraId="1EDF3A5A">
            <w:pPr>
              <w:pStyle w:val="8"/>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企业离退休职工死亡丧葬补助金、遗属抚恤金给付</w:t>
            </w:r>
          </w:p>
        </w:tc>
        <w:tc>
          <w:tcPr>
            <w:tcW w:w="1759" w:type="dxa"/>
            <w:vAlign w:val="center"/>
          </w:tcPr>
          <w:p w14:paraId="1D17C976">
            <w:pPr>
              <w:pStyle w:val="8"/>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行政给付</w:t>
            </w:r>
          </w:p>
        </w:tc>
        <w:tc>
          <w:tcPr>
            <w:tcW w:w="4057" w:type="dxa"/>
            <w:vAlign w:val="center"/>
          </w:tcPr>
          <w:p w14:paraId="6E575027">
            <w:pPr>
              <w:pStyle w:val="8"/>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【法律】《中华人民共和国劳动法》第七十三条</w:t>
            </w:r>
          </w:p>
          <w:p w14:paraId="3D1C41E2">
            <w:pPr>
              <w:pStyle w:val="8"/>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【法律】《中华人民共和国社会保险法》第十七条</w:t>
            </w:r>
          </w:p>
        </w:tc>
        <w:tc>
          <w:tcPr>
            <w:tcW w:w="1939" w:type="dxa"/>
            <w:vAlign w:val="center"/>
          </w:tcPr>
          <w:p w14:paraId="396A77CA">
            <w:pPr>
              <w:pStyle w:val="8"/>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高平市人力资源和</w:t>
            </w:r>
          </w:p>
          <w:p w14:paraId="27BDE87A">
            <w:pPr>
              <w:pStyle w:val="8"/>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社会保障局</w:t>
            </w:r>
          </w:p>
        </w:tc>
        <w:tc>
          <w:tcPr>
            <w:tcW w:w="2028" w:type="dxa"/>
            <w:vAlign w:val="center"/>
          </w:tcPr>
          <w:p w14:paraId="359F2D81">
            <w:pPr>
              <w:pStyle w:val="8"/>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高平市人力资源和</w:t>
            </w:r>
          </w:p>
          <w:p w14:paraId="57DB7693">
            <w:pPr>
              <w:pStyle w:val="8"/>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社会保障局</w:t>
            </w:r>
          </w:p>
        </w:tc>
        <w:tc>
          <w:tcPr>
            <w:tcW w:w="1084" w:type="dxa"/>
            <w:vAlign w:val="center"/>
          </w:tcPr>
          <w:p w14:paraId="60B1F65B">
            <w:pPr>
              <w:pStyle w:val="8"/>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涉企</w:t>
            </w:r>
          </w:p>
        </w:tc>
      </w:tr>
      <w:tr w14:paraId="2FFD65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jc w:val="center"/>
        </w:trPr>
        <w:tc>
          <w:tcPr>
            <w:tcW w:w="929" w:type="dxa"/>
            <w:vAlign w:val="center"/>
          </w:tcPr>
          <w:p w14:paraId="3FD143ED">
            <w:pPr>
              <w:pStyle w:val="8"/>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38</w:t>
            </w:r>
          </w:p>
        </w:tc>
        <w:tc>
          <w:tcPr>
            <w:tcW w:w="2878" w:type="dxa"/>
            <w:vAlign w:val="center"/>
          </w:tcPr>
          <w:p w14:paraId="115E9B8B">
            <w:pPr>
              <w:pStyle w:val="8"/>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企业职工基本养老保险个人账户储存额一次性给付</w:t>
            </w:r>
          </w:p>
        </w:tc>
        <w:tc>
          <w:tcPr>
            <w:tcW w:w="1759" w:type="dxa"/>
            <w:vAlign w:val="center"/>
          </w:tcPr>
          <w:p w14:paraId="71AF50F3">
            <w:pPr>
              <w:pStyle w:val="8"/>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行政给付</w:t>
            </w:r>
          </w:p>
        </w:tc>
        <w:tc>
          <w:tcPr>
            <w:tcW w:w="4057" w:type="dxa"/>
            <w:vAlign w:val="center"/>
          </w:tcPr>
          <w:p w14:paraId="10420ED0">
            <w:pPr>
              <w:pStyle w:val="8"/>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【行政法规】《国务院关于建立统一的企业职工基本养老保险制度的决定》第五条</w:t>
            </w:r>
          </w:p>
          <w:p w14:paraId="507028E8">
            <w:pPr>
              <w:pStyle w:val="8"/>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【法律】《中华人民共和国社会保险法》第十四条</w:t>
            </w:r>
          </w:p>
          <w:p w14:paraId="4D3D1ABB">
            <w:pPr>
              <w:pStyle w:val="8"/>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【行政法规】《国务院关于建立统一的企业职工基本养老保险制度的决定》第四条</w:t>
            </w:r>
          </w:p>
          <w:p w14:paraId="02003B6C">
            <w:pPr>
              <w:pStyle w:val="8"/>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【规章】《职工基本养老保险个人账户管理暂行办法》第五条第一款</w:t>
            </w:r>
          </w:p>
        </w:tc>
        <w:tc>
          <w:tcPr>
            <w:tcW w:w="1939" w:type="dxa"/>
            <w:vAlign w:val="center"/>
          </w:tcPr>
          <w:p w14:paraId="733FF578">
            <w:pPr>
              <w:pStyle w:val="8"/>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高平市人力资源和</w:t>
            </w:r>
          </w:p>
          <w:p w14:paraId="6212947F">
            <w:pPr>
              <w:pStyle w:val="8"/>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社会保障局</w:t>
            </w:r>
          </w:p>
        </w:tc>
        <w:tc>
          <w:tcPr>
            <w:tcW w:w="2028" w:type="dxa"/>
            <w:vAlign w:val="center"/>
          </w:tcPr>
          <w:p w14:paraId="5D776958">
            <w:pPr>
              <w:pStyle w:val="8"/>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高平市人力资源和</w:t>
            </w:r>
          </w:p>
          <w:p w14:paraId="4EEEE5C3">
            <w:pPr>
              <w:pStyle w:val="8"/>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社会保障局</w:t>
            </w:r>
          </w:p>
        </w:tc>
        <w:tc>
          <w:tcPr>
            <w:tcW w:w="1084" w:type="dxa"/>
            <w:vAlign w:val="center"/>
          </w:tcPr>
          <w:p w14:paraId="10F93C62">
            <w:pPr>
              <w:pStyle w:val="8"/>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涉企</w:t>
            </w:r>
          </w:p>
        </w:tc>
      </w:tr>
      <w:tr w14:paraId="35A220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jc w:val="center"/>
        </w:trPr>
        <w:tc>
          <w:tcPr>
            <w:tcW w:w="929" w:type="dxa"/>
            <w:vAlign w:val="center"/>
          </w:tcPr>
          <w:p w14:paraId="14F8B5B7">
            <w:pPr>
              <w:pStyle w:val="8"/>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39</w:t>
            </w:r>
          </w:p>
        </w:tc>
        <w:tc>
          <w:tcPr>
            <w:tcW w:w="2878" w:type="dxa"/>
            <w:vAlign w:val="center"/>
          </w:tcPr>
          <w:p w14:paraId="36826EBA">
            <w:pPr>
              <w:pStyle w:val="8"/>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失业保险基金给付</w:t>
            </w:r>
          </w:p>
        </w:tc>
        <w:tc>
          <w:tcPr>
            <w:tcW w:w="1759" w:type="dxa"/>
            <w:vAlign w:val="center"/>
          </w:tcPr>
          <w:p w14:paraId="2F00E981">
            <w:pPr>
              <w:pStyle w:val="8"/>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行政给付</w:t>
            </w:r>
          </w:p>
        </w:tc>
        <w:tc>
          <w:tcPr>
            <w:tcW w:w="4057" w:type="dxa"/>
            <w:vAlign w:val="center"/>
          </w:tcPr>
          <w:p w14:paraId="7C99C250">
            <w:pPr>
              <w:pStyle w:val="8"/>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【法律】《中华人民共和国劳动法》第七十三条、第七十四条第一款</w:t>
            </w:r>
          </w:p>
          <w:p w14:paraId="0BEAECF6">
            <w:pPr>
              <w:pStyle w:val="8"/>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【法律】《中华人民共和国社会保险法》第四十五条</w:t>
            </w:r>
          </w:p>
          <w:p w14:paraId="6A1C38A9">
            <w:pPr>
              <w:pStyle w:val="8"/>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【行政法规】《失业保险金申领发放办法》第十四条</w:t>
            </w:r>
          </w:p>
          <w:p w14:paraId="573C319D">
            <w:pPr>
              <w:pStyle w:val="8"/>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【地方性法规】《失业人员管理工作操作规程》第三条</w:t>
            </w:r>
          </w:p>
        </w:tc>
        <w:tc>
          <w:tcPr>
            <w:tcW w:w="1939" w:type="dxa"/>
            <w:vAlign w:val="center"/>
          </w:tcPr>
          <w:p w14:paraId="45043736">
            <w:pPr>
              <w:pStyle w:val="8"/>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高平市人力资源和</w:t>
            </w:r>
          </w:p>
          <w:p w14:paraId="10258A29">
            <w:pPr>
              <w:pStyle w:val="8"/>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社会保障局</w:t>
            </w:r>
          </w:p>
        </w:tc>
        <w:tc>
          <w:tcPr>
            <w:tcW w:w="2028" w:type="dxa"/>
            <w:vAlign w:val="center"/>
          </w:tcPr>
          <w:p w14:paraId="2EC8C0E9">
            <w:pPr>
              <w:pStyle w:val="8"/>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高平市人力资源和</w:t>
            </w:r>
          </w:p>
          <w:p w14:paraId="56A9635C">
            <w:pPr>
              <w:pStyle w:val="8"/>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社会保障局</w:t>
            </w:r>
          </w:p>
        </w:tc>
        <w:tc>
          <w:tcPr>
            <w:tcW w:w="1084" w:type="dxa"/>
            <w:vAlign w:val="center"/>
          </w:tcPr>
          <w:p w14:paraId="2EB9E3B3">
            <w:pPr>
              <w:pStyle w:val="8"/>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涉企</w:t>
            </w:r>
          </w:p>
        </w:tc>
      </w:tr>
      <w:tr w14:paraId="5A768D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jc w:val="center"/>
        </w:trPr>
        <w:tc>
          <w:tcPr>
            <w:tcW w:w="929" w:type="dxa"/>
            <w:vAlign w:val="center"/>
          </w:tcPr>
          <w:p w14:paraId="3541F78F">
            <w:pPr>
              <w:pStyle w:val="8"/>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40</w:t>
            </w:r>
          </w:p>
        </w:tc>
        <w:tc>
          <w:tcPr>
            <w:tcW w:w="2878" w:type="dxa"/>
            <w:vAlign w:val="center"/>
          </w:tcPr>
          <w:p w14:paraId="1623799F">
            <w:pPr>
              <w:pStyle w:val="8"/>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失业人员领取失业保险金期间享受基本医疗待遇</w:t>
            </w:r>
          </w:p>
        </w:tc>
        <w:tc>
          <w:tcPr>
            <w:tcW w:w="1759" w:type="dxa"/>
            <w:vAlign w:val="center"/>
          </w:tcPr>
          <w:p w14:paraId="5E6AE0EC">
            <w:pPr>
              <w:pStyle w:val="8"/>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行政给付</w:t>
            </w:r>
          </w:p>
        </w:tc>
        <w:tc>
          <w:tcPr>
            <w:tcW w:w="4057" w:type="dxa"/>
            <w:vAlign w:val="center"/>
          </w:tcPr>
          <w:p w14:paraId="434E8CC5">
            <w:pPr>
              <w:pStyle w:val="8"/>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【法律】《中华人民共和国保险法》第四十八条</w:t>
            </w:r>
          </w:p>
          <w:p w14:paraId="6B20027B">
            <w:pPr>
              <w:pStyle w:val="8"/>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【行政法规】《失业保险金申领发放办法》第九条</w:t>
            </w:r>
          </w:p>
        </w:tc>
        <w:tc>
          <w:tcPr>
            <w:tcW w:w="1939" w:type="dxa"/>
            <w:vAlign w:val="center"/>
          </w:tcPr>
          <w:p w14:paraId="2060E6FA">
            <w:pPr>
              <w:pStyle w:val="8"/>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高平市人力资源和</w:t>
            </w:r>
          </w:p>
          <w:p w14:paraId="729F82EA">
            <w:pPr>
              <w:pStyle w:val="8"/>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社会保障局</w:t>
            </w:r>
          </w:p>
        </w:tc>
        <w:tc>
          <w:tcPr>
            <w:tcW w:w="2028" w:type="dxa"/>
            <w:vAlign w:val="center"/>
          </w:tcPr>
          <w:p w14:paraId="289D5A30">
            <w:pPr>
              <w:pStyle w:val="8"/>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高平市人力资源和</w:t>
            </w:r>
          </w:p>
          <w:p w14:paraId="17890227">
            <w:pPr>
              <w:pStyle w:val="8"/>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社会保障局</w:t>
            </w:r>
          </w:p>
        </w:tc>
        <w:tc>
          <w:tcPr>
            <w:tcW w:w="1084" w:type="dxa"/>
            <w:vAlign w:val="center"/>
          </w:tcPr>
          <w:p w14:paraId="62BBBFAC">
            <w:pPr>
              <w:pStyle w:val="8"/>
              <w:jc w:val="center"/>
              <w:rPr>
                <w:rFonts w:hint="eastAsia" w:asciiTheme="minorEastAsia" w:hAnsiTheme="minorEastAsia" w:eastAsiaTheme="minorEastAsia" w:cstheme="minorEastAsia"/>
                <w:sz w:val="21"/>
                <w:szCs w:val="21"/>
              </w:rPr>
            </w:pPr>
          </w:p>
        </w:tc>
      </w:tr>
      <w:tr w14:paraId="11596A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jc w:val="center"/>
        </w:trPr>
        <w:tc>
          <w:tcPr>
            <w:tcW w:w="929" w:type="dxa"/>
            <w:vAlign w:val="center"/>
          </w:tcPr>
          <w:p w14:paraId="59609214">
            <w:pPr>
              <w:pStyle w:val="8"/>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41</w:t>
            </w:r>
          </w:p>
        </w:tc>
        <w:tc>
          <w:tcPr>
            <w:tcW w:w="2878" w:type="dxa"/>
            <w:vAlign w:val="center"/>
          </w:tcPr>
          <w:p w14:paraId="76CF1843">
            <w:pPr>
              <w:pStyle w:val="8"/>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失业人员领取失业金期间死亡的，一次性丧葬补助金和抚恤金</w:t>
            </w:r>
            <w:r>
              <w:rPr>
                <w:rFonts w:hint="eastAsia" w:asciiTheme="minorEastAsia" w:hAnsiTheme="minorEastAsia" w:eastAsiaTheme="minorEastAsia" w:cstheme="minorEastAsia"/>
                <w:sz w:val="21"/>
                <w:szCs w:val="21"/>
                <w:lang w:eastAsia="zh-CN"/>
              </w:rPr>
              <w:t>给付</w:t>
            </w:r>
          </w:p>
        </w:tc>
        <w:tc>
          <w:tcPr>
            <w:tcW w:w="1759" w:type="dxa"/>
            <w:vAlign w:val="center"/>
          </w:tcPr>
          <w:p w14:paraId="6EB161FB">
            <w:pPr>
              <w:pStyle w:val="8"/>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行政给付</w:t>
            </w:r>
          </w:p>
        </w:tc>
        <w:tc>
          <w:tcPr>
            <w:tcW w:w="4057" w:type="dxa"/>
            <w:vAlign w:val="center"/>
          </w:tcPr>
          <w:p w14:paraId="0A7EDCFE">
            <w:pPr>
              <w:pStyle w:val="8"/>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【法律】《中华人民共和国社会保险法》第四</w:t>
            </w:r>
          </w:p>
          <w:p w14:paraId="5B9F07E6">
            <w:pPr>
              <w:pStyle w:val="8"/>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十九条</w:t>
            </w:r>
          </w:p>
        </w:tc>
        <w:tc>
          <w:tcPr>
            <w:tcW w:w="1939" w:type="dxa"/>
            <w:vAlign w:val="center"/>
          </w:tcPr>
          <w:p w14:paraId="3985CA0A">
            <w:pPr>
              <w:pStyle w:val="8"/>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高平市人力资源和</w:t>
            </w:r>
          </w:p>
          <w:p w14:paraId="09CA126C">
            <w:pPr>
              <w:pStyle w:val="8"/>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社会保障局</w:t>
            </w:r>
          </w:p>
        </w:tc>
        <w:tc>
          <w:tcPr>
            <w:tcW w:w="2028" w:type="dxa"/>
            <w:vAlign w:val="center"/>
          </w:tcPr>
          <w:p w14:paraId="7A0EF2B3">
            <w:pPr>
              <w:pStyle w:val="8"/>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高平市人力资源和</w:t>
            </w:r>
          </w:p>
          <w:p w14:paraId="5925273D">
            <w:pPr>
              <w:pStyle w:val="8"/>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社会保障局</w:t>
            </w:r>
          </w:p>
        </w:tc>
        <w:tc>
          <w:tcPr>
            <w:tcW w:w="1084" w:type="dxa"/>
            <w:vAlign w:val="center"/>
          </w:tcPr>
          <w:p w14:paraId="3099E607">
            <w:pPr>
              <w:pStyle w:val="8"/>
              <w:jc w:val="center"/>
              <w:rPr>
                <w:rFonts w:hint="eastAsia" w:asciiTheme="minorEastAsia" w:hAnsiTheme="minorEastAsia" w:eastAsiaTheme="minorEastAsia" w:cstheme="minorEastAsia"/>
                <w:sz w:val="21"/>
                <w:szCs w:val="21"/>
              </w:rPr>
            </w:pPr>
          </w:p>
        </w:tc>
      </w:tr>
      <w:tr w14:paraId="5454A5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jc w:val="center"/>
        </w:trPr>
        <w:tc>
          <w:tcPr>
            <w:tcW w:w="929" w:type="dxa"/>
            <w:vAlign w:val="center"/>
          </w:tcPr>
          <w:p w14:paraId="289ED3C9">
            <w:pPr>
              <w:pStyle w:val="8"/>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42</w:t>
            </w:r>
          </w:p>
        </w:tc>
        <w:tc>
          <w:tcPr>
            <w:tcW w:w="2878" w:type="dxa"/>
            <w:vAlign w:val="center"/>
          </w:tcPr>
          <w:p w14:paraId="1A019C9B">
            <w:pPr>
              <w:pStyle w:val="8"/>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养老、工伤、失业保险待遇支付</w:t>
            </w:r>
          </w:p>
        </w:tc>
        <w:tc>
          <w:tcPr>
            <w:tcW w:w="1759" w:type="dxa"/>
            <w:vAlign w:val="center"/>
          </w:tcPr>
          <w:p w14:paraId="3827E2EC">
            <w:pPr>
              <w:pStyle w:val="8"/>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行政给付</w:t>
            </w:r>
          </w:p>
        </w:tc>
        <w:tc>
          <w:tcPr>
            <w:tcW w:w="4057" w:type="dxa"/>
            <w:vAlign w:val="center"/>
          </w:tcPr>
          <w:p w14:paraId="16D997C0">
            <w:pPr>
              <w:pStyle w:val="8"/>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《中华人民共和国社会保险法》第八条、第七十三条</w:t>
            </w:r>
          </w:p>
          <w:p w14:paraId="181B9F3B">
            <w:pPr>
              <w:pStyle w:val="8"/>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《工伤保险条例》（中华人民共和国国务院令第586号）第三十条</w:t>
            </w:r>
          </w:p>
          <w:p w14:paraId="3272F30D">
            <w:pPr>
              <w:pStyle w:val="8"/>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《工伤保险经办规程》（人社部发[2012]】11号）</w:t>
            </w:r>
          </w:p>
        </w:tc>
        <w:tc>
          <w:tcPr>
            <w:tcW w:w="1939" w:type="dxa"/>
            <w:vAlign w:val="center"/>
          </w:tcPr>
          <w:p w14:paraId="4766D3DA">
            <w:pPr>
              <w:pStyle w:val="8"/>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高平市人力资源和</w:t>
            </w:r>
          </w:p>
          <w:p w14:paraId="71D82D10">
            <w:pPr>
              <w:pStyle w:val="8"/>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社会保障局</w:t>
            </w:r>
          </w:p>
        </w:tc>
        <w:tc>
          <w:tcPr>
            <w:tcW w:w="2028" w:type="dxa"/>
            <w:vAlign w:val="center"/>
          </w:tcPr>
          <w:p w14:paraId="635BFD98">
            <w:pPr>
              <w:pStyle w:val="8"/>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高平市人力资源和</w:t>
            </w:r>
          </w:p>
          <w:p w14:paraId="74218090">
            <w:pPr>
              <w:pStyle w:val="8"/>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社会保障局</w:t>
            </w:r>
          </w:p>
        </w:tc>
        <w:tc>
          <w:tcPr>
            <w:tcW w:w="1084" w:type="dxa"/>
            <w:vAlign w:val="center"/>
          </w:tcPr>
          <w:p w14:paraId="0BD33C1E">
            <w:pPr>
              <w:pStyle w:val="8"/>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涉企</w:t>
            </w:r>
          </w:p>
        </w:tc>
      </w:tr>
      <w:tr w14:paraId="7E00E4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jc w:val="center"/>
        </w:trPr>
        <w:tc>
          <w:tcPr>
            <w:tcW w:w="929" w:type="dxa"/>
            <w:vAlign w:val="center"/>
          </w:tcPr>
          <w:p w14:paraId="4D1C0B14">
            <w:pPr>
              <w:pStyle w:val="8"/>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43</w:t>
            </w:r>
          </w:p>
        </w:tc>
        <w:tc>
          <w:tcPr>
            <w:tcW w:w="2878" w:type="dxa"/>
            <w:vAlign w:val="center"/>
          </w:tcPr>
          <w:p w14:paraId="39589DCD">
            <w:pPr>
              <w:pStyle w:val="8"/>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基本医疗保险待遇</w:t>
            </w:r>
            <w:r>
              <w:rPr>
                <w:rFonts w:hint="eastAsia" w:asciiTheme="minorEastAsia" w:hAnsiTheme="minorEastAsia" w:eastAsiaTheme="minorEastAsia" w:cstheme="minorEastAsia"/>
                <w:sz w:val="21"/>
                <w:szCs w:val="21"/>
                <w:lang w:eastAsia="zh-CN"/>
              </w:rPr>
              <w:t>的</w:t>
            </w:r>
            <w:r>
              <w:rPr>
                <w:rFonts w:hint="eastAsia" w:asciiTheme="minorEastAsia" w:hAnsiTheme="minorEastAsia" w:eastAsiaTheme="minorEastAsia" w:cstheme="minorEastAsia"/>
                <w:sz w:val="21"/>
                <w:szCs w:val="21"/>
              </w:rPr>
              <w:t>支付</w:t>
            </w:r>
          </w:p>
        </w:tc>
        <w:tc>
          <w:tcPr>
            <w:tcW w:w="1759" w:type="dxa"/>
            <w:vAlign w:val="center"/>
          </w:tcPr>
          <w:p w14:paraId="13B64E24">
            <w:pPr>
              <w:pStyle w:val="8"/>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行政给付</w:t>
            </w:r>
          </w:p>
        </w:tc>
        <w:tc>
          <w:tcPr>
            <w:tcW w:w="4057" w:type="dxa"/>
            <w:vAlign w:val="center"/>
          </w:tcPr>
          <w:p w14:paraId="3D0506FC">
            <w:pPr>
              <w:pStyle w:val="8"/>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【法律】《中华人民共和国社会保险法》(2018修订) 第八条  社会保险经办机构提供社会保险服务，负责社会保险登记、个人权益记录、社会保险待遇支付等工作。</w:t>
            </w:r>
          </w:p>
          <w:p w14:paraId="0B062BBE">
            <w:pPr>
              <w:pStyle w:val="8"/>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第二十六条  职工基本医疗保险、新型农村合作医疗和城镇居民基本医疗保险的待遇标准按照国家规定执行。</w:t>
            </w:r>
          </w:p>
          <w:p w14:paraId="6CD0E34C">
            <w:pPr>
              <w:pStyle w:val="8"/>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第二十九条  参保人员医疗费用中应当由基本医疗保险基金支付的部分，由社会保险经办机构与医疗机构、药品经营单位直接结算。</w:t>
            </w:r>
          </w:p>
        </w:tc>
        <w:tc>
          <w:tcPr>
            <w:tcW w:w="1939" w:type="dxa"/>
            <w:vAlign w:val="center"/>
          </w:tcPr>
          <w:p w14:paraId="0314A1DD">
            <w:pPr>
              <w:pStyle w:val="8"/>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高平市人力资源和</w:t>
            </w:r>
          </w:p>
          <w:p w14:paraId="4F34D9D8">
            <w:pPr>
              <w:pStyle w:val="8"/>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社会保障局</w:t>
            </w:r>
          </w:p>
        </w:tc>
        <w:tc>
          <w:tcPr>
            <w:tcW w:w="2028" w:type="dxa"/>
            <w:vAlign w:val="center"/>
          </w:tcPr>
          <w:p w14:paraId="02E46E80">
            <w:pPr>
              <w:pStyle w:val="8"/>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高平市人力资源和</w:t>
            </w:r>
          </w:p>
          <w:p w14:paraId="6C2A4DE4">
            <w:pPr>
              <w:pStyle w:val="8"/>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社会保障局</w:t>
            </w:r>
          </w:p>
        </w:tc>
        <w:tc>
          <w:tcPr>
            <w:tcW w:w="1084" w:type="dxa"/>
            <w:vAlign w:val="center"/>
          </w:tcPr>
          <w:p w14:paraId="41F84E81">
            <w:pPr>
              <w:pStyle w:val="8"/>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涉企</w:t>
            </w:r>
          </w:p>
        </w:tc>
      </w:tr>
      <w:tr w14:paraId="62C910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jc w:val="center"/>
        </w:trPr>
        <w:tc>
          <w:tcPr>
            <w:tcW w:w="929" w:type="dxa"/>
            <w:vAlign w:val="center"/>
          </w:tcPr>
          <w:p w14:paraId="3D6B16A0">
            <w:pPr>
              <w:pStyle w:val="8"/>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44</w:t>
            </w:r>
          </w:p>
        </w:tc>
        <w:tc>
          <w:tcPr>
            <w:tcW w:w="2878" w:type="dxa"/>
            <w:vAlign w:val="center"/>
          </w:tcPr>
          <w:p w14:paraId="78153CA9">
            <w:pPr>
              <w:pStyle w:val="8"/>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生育保险津贴和医疗待遇</w:t>
            </w:r>
            <w:r>
              <w:rPr>
                <w:rFonts w:hint="eastAsia" w:asciiTheme="minorEastAsia" w:hAnsiTheme="minorEastAsia" w:eastAsiaTheme="minorEastAsia" w:cstheme="minorEastAsia"/>
                <w:sz w:val="21"/>
                <w:szCs w:val="21"/>
                <w:lang w:eastAsia="zh-CN"/>
              </w:rPr>
              <w:t>支付</w:t>
            </w:r>
          </w:p>
        </w:tc>
        <w:tc>
          <w:tcPr>
            <w:tcW w:w="1759" w:type="dxa"/>
            <w:vAlign w:val="center"/>
          </w:tcPr>
          <w:p w14:paraId="0F520583">
            <w:pPr>
              <w:pStyle w:val="8"/>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行政给付</w:t>
            </w:r>
          </w:p>
        </w:tc>
        <w:tc>
          <w:tcPr>
            <w:tcW w:w="4057" w:type="dxa"/>
            <w:vAlign w:val="center"/>
          </w:tcPr>
          <w:p w14:paraId="3FD8DDED">
            <w:pPr>
              <w:pStyle w:val="8"/>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【法律】 《中华人民共和国社会保险法》(2018修订) 第八条  社会保险经办机构提供社会保险服务，负责社会保险登记、个人权益记录、社会保险待遇支付等工作。</w:t>
            </w:r>
          </w:p>
          <w:p w14:paraId="4ACD78A6">
            <w:pPr>
              <w:pStyle w:val="8"/>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第五十四条 用人单位已经缴纳生育保险费用的，其职工享受生育保险待遇；职工未就业配偶按照国家规定享受生育医疗费用待遇。所需资金从生育保险基金中支付。</w:t>
            </w:r>
          </w:p>
          <w:p w14:paraId="742B4FA4">
            <w:pPr>
              <w:pStyle w:val="8"/>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第五十六条  生育保险待遇包括生育医疗费用和生育津贴。</w:t>
            </w:r>
          </w:p>
          <w:p w14:paraId="20EE0648">
            <w:pPr>
              <w:pStyle w:val="8"/>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职工有下列情形之一的，可以按照国家规定享受生育津贴：</w:t>
            </w:r>
          </w:p>
          <w:p w14:paraId="5F86E779">
            <w:pPr>
              <w:pStyle w:val="8"/>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（一）女职工生育享受产假；</w:t>
            </w:r>
          </w:p>
          <w:p w14:paraId="589167A9">
            <w:pPr>
              <w:pStyle w:val="8"/>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（二）享受计划生育手术休假；</w:t>
            </w:r>
          </w:p>
          <w:p w14:paraId="2EFE6802">
            <w:pPr>
              <w:pStyle w:val="8"/>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（三）法律、法规规定的其他情形。</w:t>
            </w:r>
          </w:p>
          <w:p w14:paraId="451AB9E5">
            <w:pPr>
              <w:pStyle w:val="8"/>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生育津贴按照职工所在用人单位上年度职工月平均工资计发。</w:t>
            </w:r>
          </w:p>
        </w:tc>
        <w:tc>
          <w:tcPr>
            <w:tcW w:w="1939" w:type="dxa"/>
            <w:vAlign w:val="center"/>
          </w:tcPr>
          <w:p w14:paraId="56BA56A9">
            <w:pPr>
              <w:pStyle w:val="8"/>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高平市人力资源和</w:t>
            </w:r>
          </w:p>
          <w:p w14:paraId="2E0B514F">
            <w:pPr>
              <w:pStyle w:val="8"/>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社会保障局</w:t>
            </w:r>
          </w:p>
        </w:tc>
        <w:tc>
          <w:tcPr>
            <w:tcW w:w="2028" w:type="dxa"/>
            <w:vAlign w:val="center"/>
          </w:tcPr>
          <w:p w14:paraId="3BA63901">
            <w:pPr>
              <w:pStyle w:val="8"/>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高平市人力资源和</w:t>
            </w:r>
          </w:p>
          <w:p w14:paraId="1B782225">
            <w:pPr>
              <w:pStyle w:val="8"/>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sz w:val="21"/>
                <w:szCs w:val="21"/>
                <w:lang w:eastAsia="zh-CN"/>
              </w:rPr>
              <w:t>社会保障局</w:t>
            </w:r>
          </w:p>
        </w:tc>
        <w:tc>
          <w:tcPr>
            <w:tcW w:w="1084" w:type="dxa"/>
            <w:vAlign w:val="center"/>
          </w:tcPr>
          <w:p w14:paraId="6CA8AD4D">
            <w:pPr>
              <w:pStyle w:val="8"/>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sz w:val="21"/>
                <w:szCs w:val="21"/>
                <w:lang w:eastAsia="zh-CN"/>
              </w:rPr>
              <w:t>涉企</w:t>
            </w:r>
          </w:p>
        </w:tc>
      </w:tr>
      <w:tr w14:paraId="79A394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jc w:val="center"/>
        </w:trPr>
        <w:tc>
          <w:tcPr>
            <w:tcW w:w="929" w:type="dxa"/>
            <w:vAlign w:val="center"/>
          </w:tcPr>
          <w:p w14:paraId="465D32B0">
            <w:pPr>
              <w:pStyle w:val="8"/>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45</w:t>
            </w:r>
          </w:p>
        </w:tc>
        <w:tc>
          <w:tcPr>
            <w:tcW w:w="2878" w:type="dxa"/>
            <w:vAlign w:val="center"/>
          </w:tcPr>
          <w:p w14:paraId="59B1E7BB">
            <w:pPr>
              <w:pStyle w:val="8"/>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《就业失业登记证》发放、年度审验</w:t>
            </w:r>
          </w:p>
        </w:tc>
        <w:tc>
          <w:tcPr>
            <w:tcW w:w="1759" w:type="dxa"/>
            <w:vAlign w:val="center"/>
          </w:tcPr>
          <w:p w14:paraId="7D1286CF">
            <w:pPr>
              <w:pStyle w:val="8"/>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其他</w:t>
            </w:r>
          </w:p>
        </w:tc>
        <w:tc>
          <w:tcPr>
            <w:tcW w:w="4057" w:type="dxa"/>
            <w:vAlign w:val="center"/>
          </w:tcPr>
          <w:p w14:paraId="3C6BFF64">
            <w:pPr>
              <w:pStyle w:val="8"/>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【规范性文件】《山西</w:t>
            </w:r>
            <w:r>
              <w:rPr>
                <w:rFonts w:hint="eastAsia" w:asciiTheme="minorEastAsia" w:hAnsiTheme="minorEastAsia" w:eastAsiaTheme="minorEastAsia" w:cstheme="minorEastAsia"/>
                <w:sz w:val="21"/>
                <w:szCs w:val="21"/>
                <w:lang w:eastAsia="zh-CN"/>
              </w:rPr>
              <w:t>省人力资源和社会保障厅</w:t>
            </w:r>
            <w:r>
              <w:rPr>
                <w:rFonts w:hint="eastAsia" w:asciiTheme="minorEastAsia" w:hAnsiTheme="minorEastAsia" w:eastAsiaTheme="minorEastAsia" w:cstheme="minorEastAsia"/>
                <w:sz w:val="21"/>
                <w:szCs w:val="21"/>
              </w:rPr>
              <w:t>关于印发就业失业登记证管理暂行办法实施细则的通知》（晋人社厅发[2010]202号）第五条</w:t>
            </w:r>
          </w:p>
        </w:tc>
        <w:tc>
          <w:tcPr>
            <w:tcW w:w="1939" w:type="dxa"/>
            <w:vAlign w:val="center"/>
          </w:tcPr>
          <w:p w14:paraId="6A69E0C7">
            <w:pPr>
              <w:pStyle w:val="8"/>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高平市人力资源和</w:t>
            </w:r>
          </w:p>
          <w:p w14:paraId="7C04A348">
            <w:pPr>
              <w:pStyle w:val="8"/>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社会保障局</w:t>
            </w:r>
          </w:p>
        </w:tc>
        <w:tc>
          <w:tcPr>
            <w:tcW w:w="2028" w:type="dxa"/>
            <w:vAlign w:val="center"/>
          </w:tcPr>
          <w:p w14:paraId="4D61EF4C">
            <w:pPr>
              <w:pStyle w:val="8"/>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高平市人力资源和</w:t>
            </w:r>
          </w:p>
          <w:p w14:paraId="02D2648B">
            <w:pPr>
              <w:pStyle w:val="8"/>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sz w:val="21"/>
                <w:szCs w:val="21"/>
                <w:lang w:eastAsia="zh-CN"/>
              </w:rPr>
              <w:t>社会保障局</w:t>
            </w:r>
          </w:p>
        </w:tc>
        <w:tc>
          <w:tcPr>
            <w:tcW w:w="1084" w:type="dxa"/>
            <w:vAlign w:val="center"/>
          </w:tcPr>
          <w:p w14:paraId="63F91518">
            <w:pPr>
              <w:pStyle w:val="8"/>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涉企</w:t>
            </w:r>
          </w:p>
        </w:tc>
      </w:tr>
      <w:tr w14:paraId="75EB22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jc w:val="center"/>
        </w:trPr>
        <w:tc>
          <w:tcPr>
            <w:tcW w:w="929" w:type="dxa"/>
            <w:vAlign w:val="center"/>
          </w:tcPr>
          <w:p w14:paraId="1F48201C">
            <w:pPr>
              <w:pStyle w:val="8"/>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46</w:t>
            </w:r>
          </w:p>
        </w:tc>
        <w:tc>
          <w:tcPr>
            <w:tcW w:w="2878" w:type="dxa"/>
            <w:vAlign w:val="center"/>
          </w:tcPr>
          <w:p w14:paraId="1AAEC166">
            <w:pPr>
              <w:pStyle w:val="8"/>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人事代理</w:t>
            </w:r>
          </w:p>
        </w:tc>
        <w:tc>
          <w:tcPr>
            <w:tcW w:w="1759" w:type="dxa"/>
            <w:vAlign w:val="center"/>
          </w:tcPr>
          <w:p w14:paraId="216EE425">
            <w:pPr>
              <w:pStyle w:val="8"/>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其他</w:t>
            </w:r>
          </w:p>
        </w:tc>
        <w:tc>
          <w:tcPr>
            <w:tcW w:w="4057" w:type="dxa"/>
            <w:vAlign w:val="center"/>
          </w:tcPr>
          <w:p w14:paraId="10EFC43D">
            <w:pPr>
              <w:pStyle w:val="8"/>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【地方性法规】《山西省人才市场管理条例》第二十条</w:t>
            </w:r>
          </w:p>
        </w:tc>
        <w:tc>
          <w:tcPr>
            <w:tcW w:w="1939" w:type="dxa"/>
            <w:vAlign w:val="center"/>
          </w:tcPr>
          <w:p w14:paraId="20626858">
            <w:pPr>
              <w:pStyle w:val="8"/>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高平市人力资源和</w:t>
            </w:r>
          </w:p>
          <w:p w14:paraId="05C44F45">
            <w:pPr>
              <w:pStyle w:val="8"/>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社会保障局</w:t>
            </w:r>
          </w:p>
        </w:tc>
        <w:tc>
          <w:tcPr>
            <w:tcW w:w="2028" w:type="dxa"/>
            <w:vAlign w:val="center"/>
          </w:tcPr>
          <w:p w14:paraId="29A38616">
            <w:pPr>
              <w:pStyle w:val="8"/>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高平市人力资源和</w:t>
            </w:r>
          </w:p>
          <w:p w14:paraId="2393838D">
            <w:pPr>
              <w:pStyle w:val="8"/>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sz w:val="21"/>
                <w:szCs w:val="21"/>
                <w:lang w:eastAsia="zh-CN"/>
              </w:rPr>
              <w:t>社会保障局</w:t>
            </w:r>
          </w:p>
        </w:tc>
        <w:tc>
          <w:tcPr>
            <w:tcW w:w="1084" w:type="dxa"/>
            <w:vAlign w:val="center"/>
          </w:tcPr>
          <w:p w14:paraId="668D24C1">
            <w:pPr>
              <w:pStyle w:val="8"/>
              <w:jc w:val="center"/>
              <w:rPr>
                <w:rFonts w:hint="eastAsia" w:asciiTheme="minorEastAsia" w:hAnsiTheme="minorEastAsia" w:eastAsiaTheme="minorEastAsia" w:cstheme="minorEastAsia"/>
                <w:sz w:val="21"/>
                <w:szCs w:val="21"/>
              </w:rPr>
            </w:pPr>
          </w:p>
        </w:tc>
      </w:tr>
      <w:tr w14:paraId="41AC28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jc w:val="center"/>
        </w:trPr>
        <w:tc>
          <w:tcPr>
            <w:tcW w:w="929" w:type="dxa"/>
            <w:vAlign w:val="center"/>
          </w:tcPr>
          <w:p w14:paraId="5A269004">
            <w:pPr>
              <w:pStyle w:val="8"/>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47</w:t>
            </w:r>
          </w:p>
        </w:tc>
        <w:tc>
          <w:tcPr>
            <w:tcW w:w="2878" w:type="dxa"/>
            <w:vAlign w:val="center"/>
          </w:tcPr>
          <w:p w14:paraId="64984F5B">
            <w:pPr>
              <w:pStyle w:val="8"/>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职业培训</w:t>
            </w:r>
          </w:p>
        </w:tc>
        <w:tc>
          <w:tcPr>
            <w:tcW w:w="1759" w:type="dxa"/>
            <w:vAlign w:val="center"/>
          </w:tcPr>
          <w:p w14:paraId="3CC6603B">
            <w:pPr>
              <w:pStyle w:val="8"/>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其他</w:t>
            </w:r>
          </w:p>
        </w:tc>
        <w:tc>
          <w:tcPr>
            <w:tcW w:w="4057" w:type="dxa"/>
            <w:vAlign w:val="center"/>
          </w:tcPr>
          <w:p w14:paraId="69DDB113">
            <w:pPr>
              <w:pStyle w:val="8"/>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【法律】《中华人民共和国就业促进法》第四十四条、第四十六条、第四十七条、第四十八条、第四十九条</w:t>
            </w:r>
          </w:p>
          <w:p w14:paraId="4C949120">
            <w:pPr>
              <w:pStyle w:val="8"/>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【地方性法规】《山西省就业促进条例》第二十五条、第二十六条</w:t>
            </w:r>
          </w:p>
        </w:tc>
        <w:tc>
          <w:tcPr>
            <w:tcW w:w="1939" w:type="dxa"/>
            <w:vAlign w:val="center"/>
          </w:tcPr>
          <w:p w14:paraId="7C49871D">
            <w:pPr>
              <w:pStyle w:val="8"/>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高平市人力资源和</w:t>
            </w:r>
          </w:p>
          <w:p w14:paraId="238D2989">
            <w:pPr>
              <w:pStyle w:val="8"/>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社会保障局</w:t>
            </w:r>
          </w:p>
        </w:tc>
        <w:tc>
          <w:tcPr>
            <w:tcW w:w="2028" w:type="dxa"/>
            <w:vAlign w:val="center"/>
          </w:tcPr>
          <w:p w14:paraId="3C6375E8">
            <w:pPr>
              <w:pStyle w:val="8"/>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高平市人力资源和</w:t>
            </w:r>
          </w:p>
          <w:p w14:paraId="6C5A5C76">
            <w:pPr>
              <w:pStyle w:val="8"/>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社会保障局</w:t>
            </w:r>
          </w:p>
        </w:tc>
        <w:tc>
          <w:tcPr>
            <w:tcW w:w="1084" w:type="dxa"/>
            <w:vAlign w:val="center"/>
          </w:tcPr>
          <w:p w14:paraId="5D233765">
            <w:pPr>
              <w:pStyle w:val="8"/>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涉企</w:t>
            </w:r>
          </w:p>
        </w:tc>
      </w:tr>
      <w:tr w14:paraId="03B89F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jc w:val="center"/>
        </w:trPr>
        <w:tc>
          <w:tcPr>
            <w:tcW w:w="929" w:type="dxa"/>
            <w:vAlign w:val="center"/>
          </w:tcPr>
          <w:p w14:paraId="0986F9FB">
            <w:pPr>
              <w:pStyle w:val="8"/>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48</w:t>
            </w:r>
          </w:p>
        </w:tc>
        <w:tc>
          <w:tcPr>
            <w:tcW w:w="2878" w:type="dxa"/>
            <w:vAlign w:val="center"/>
          </w:tcPr>
          <w:p w14:paraId="12C0BFAB">
            <w:pPr>
              <w:pStyle w:val="8"/>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专业技术职务评审委员会的设立、调整审批</w:t>
            </w:r>
          </w:p>
        </w:tc>
        <w:tc>
          <w:tcPr>
            <w:tcW w:w="1759" w:type="dxa"/>
            <w:vAlign w:val="center"/>
          </w:tcPr>
          <w:p w14:paraId="545A0887">
            <w:pPr>
              <w:pStyle w:val="8"/>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其他</w:t>
            </w:r>
          </w:p>
        </w:tc>
        <w:tc>
          <w:tcPr>
            <w:tcW w:w="4057" w:type="dxa"/>
            <w:vAlign w:val="center"/>
          </w:tcPr>
          <w:p w14:paraId="15BA2F27">
            <w:pPr>
              <w:pStyle w:val="8"/>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【部门规章】《关于重新组建专业技术评审委员会有关事项的通知》人职发（1991）8号。</w:t>
            </w:r>
          </w:p>
          <w:p w14:paraId="720A3BB4">
            <w:pPr>
              <w:pStyle w:val="8"/>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《职称评审管理暂行规定》（2019年中华人民共和国人力资源和社会保障部第40号令）</w:t>
            </w:r>
          </w:p>
        </w:tc>
        <w:tc>
          <w:tcPr>
            <w:tcW w:w="1939" w:type="dxa"/>
            <w:vAlign w:val="center"/>
          </w:tcPr>
          <w:p w14:paraId="648E7C5F">
            <w:pPr>
              <w:pStyle w:val="8"/>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高平市人力资源和</w:t>
            </w:r>
          </w:p>
          <w:p w14:paraId="19EC5174">
            <w:pPr>
              <w:pStyle w:val="8"/>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社会保障局</w:t>
            </w:r>
          </w:p>
        </w:tc>
        <w:tc>
          <w:tcPr>
            <w:tcW w:w="2028" w:type="dxa"/>
            <w:vAlign w:val="center"/>
          </w:tcPr>
          <w:p w14:paraId="3707DB43">
            <w:pPr>
              <w:pStyle w:val="8"/>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高平市人力资源和</w:t>
            </w:r>
          </w:p>
          <w:p w14:paraId="64EAA1D2">
            <w:pPr>
              <w:pStyle w:val="8"/>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社会保障局</w:t>
            </w:r>
          </w:p>
        </w:tc>
        <w:tc>
          <w:tcPr>
            <w:tcW w:w="1084" w:type="dxa"/>
            <w:vAlign w:val="center"/>
          </w:tcPr>
          <w:p w14:paraId="70CE6E54">
            <w:pPr>
              <w:pStyle w:val="8"/>
              <w:jc w:val="center"/>
              <w:rPr>
                <w:rFonts w:hint="eastAsia" w:asciiTheme="minorEastAsia" w:hAnsiTheme="minorEastAsia" w:eastAsiaTheme="minorEastAsia" w:cstheme="minorEastAsia"/>
                <w:sz w:val="21"/>
                <w:szCs w:val="21"/>
              </w:rPr>
            </w:pPr>
          </w:p>
        </w:tc>
      </w:tr>
    </w:tbl>
    <w:p w14:paraId="17DDE30C">
      <w:pPr>
        <w:spacing w:line="142" w:lineRule="exact"/>
      </w:pPr>
    </w:p>
    <w:p w14:paraId="2BA94F80">
      <w:pPr>
        <w:spacing w:line="142" w:lineRule="exact"/>
      </w:pPr>
    </w:p>
    <w:p w14:paraId="31DD9733">
      <w:pPr>
        <w:spacing w:line="142" w:lineRule="exact"/>
      </w:pPr>
    </w:p>
    <w:p w14:paraId="7EDFE8B5">
      <w:pPr>
        <w:spacing w:line="142" w:lineRule="exact"/>
      </w:pPr>
    </w:p>
    <w:p w14:paraId="60E39F7A">
      <w:pPr>
        <w:spacing w:line="142" w:lineRule="exact"/>
      </w:pPr>
    </w:p>
    <w:p w14:paraId="1A580095">
      <w:pPr>
        <w:spacing w:line="142" w:lineRule="exact"/>
      </w:pPr>
    </w:p>
    <w:p w14:paraId="38E6B9B7">
      <w:pPr>
        <w:spacing w:line="142" w:lineRule="exact"/>
      </w:pPr>
    </w:p>
    <w:p w14:paraId="18CAAE0C">
      <w:pPr>
        <w:spacing w:line="142" w:lineRule="exact"/>
      </w:pPr>
    </w:p>
    <w:p w14:paraId="42ACFCF8">
      <w:pPr>
        <w:spacing w:line="142" w:lineRule="exact"/>
      </w:pPr>
    </w:p>
    <w:p w14:paraId="29D9D9F8">
      <w:pPr>
        <w:spacing w:line="142" w:lineRule="exact"/>
      </w:pPr>
    </w:p>
    <w:p w14:paraId="4E596F40">
      <w:pPr>
        <w:spacing w:line="142" w:lineRule="exact"/>
      </w:pPr>
    </w:p>
    <w:p w14:paraId="7C98FB12">
      <w:pPr>
        <w:spacing w:line="142" w:lineRule="exact"/>
      </w:pPr>
    </w:p>
    <w:p w14:paraId="284A84BC">
      <w:pPr>
        <w:spacing w:line="142" w:lineRule="exact"/>
      </w:pPr>
    </w:p>
    <w:p w14:paraId="0FC2AF96">
      <w:pPr>
        <w:spacing w:line="142" w:lineRule="exact"/>
      </w:pPr>
    </w:p>
    <w:p w14:paraId="66EA08F3">
      <w:pPr>
        <w:spacing w:line="142" w:lineRule="exact"/>
      </w:pPr>
    </w:p>
    <w:p w14:paraId="442D84E9">
      <w:pPr>
        <w:spacing w:line="142" w:lineRule="exact"/>
      </w:pPr>
    </w:p>
    <w:p w14:paraId="008EF432">
      <w:pPr>
        <w:spacing w:line="142" w:lineRule="exact"/>
      </w:pPr>
    </w:p>
    <w:p w14:paraId="06A7AB9E">
      <w:pPr>
        <w:spacing w:line="142" w:lineRule="exact"/>
      </w:pPr>
    </w:p>
    <w:p w14:paraId="30BA7BA9">
      <w:pPr>
        <w:spacing w:line="142" w:lineRule="exact"/>
      </w:pPr>
    </w:p>
    <w:p w14:paraId="631BFEB1">
      <w:pPr>
        <w:spacing w:line="142" w:lineRule="exact"/>
      </w:pPr>
    </w:p>
    <w:p w14:paraId="7CA0ECCF">
      <w:pPr>
        <w:spacing w:line="142" w:lineRule="exact"/>
      </w:pPr>
    </w:p>
    <w:p w14:paraId="71813ECB">
      <w:pPr>
        <w:spacing w:line="142" w:lineRule="exact"/>
      </w:pPr>
    </w:p>
    <w:p w14:paraId="41DC0F4E">
      <w:pPr>
        <w:spacing w:line="142" w:lineRule="exact"/>
      </w:pPr>
    </w:p>
    <w:p w14:paraId="3402E8F5">
      <w:pPr>
        <w:spacing w:line="142" w:lineRule="exact"/>
      </w:pPr>
    </w:p>
    <w:p w14:paraId="5B90C674">
      <w:pPr>
        <w:spacing w:line="142" w:lineRule="exact"/>
      </w:pPr>
    </w:p>
    <w:p w14:paraId="1905EBEC">
      <w:pPr>
        <w:spacing w:line="142" w:lineRule="exact"/>
      </w:pPr>
    </w:p>
    <w:p w14:paraId="14F94869">
      <w:pPr>
        <w:spacing w:line="142" w:lineRule="exact"/>
      </w:pPr>
    </w:p>
    <w:p w14:paraId="4D5492F1">
      <w:pPr>
        <w:spacing w:line="142" w:lineRule="exact"/>
      </w:pPr>
    </w:p>
    <w:p w14:paraId="667DCDB7">
      <w:pPr>
        <w:spacing w:line="142" w:lineRule="exact"/>
      </w:pPr>
    </w:p>
    <w:p w14:paraId="32ACFCE3">
      <w:pPr>
        <w:spacing w:line="142" w:lineRule="exact"/>
      </w:pPr>
    </w:p>
    <w:p w14:paraId="1D0FB840">
      <w:pPr>
        <w:spacing w:line="142" w:lineRule="exact"/>
      </w:pPr>
    </w:p>
    <w:p w14:paraId="61560694">
      <w:pPr>
        <w:spacing w:line="142" w:lineRule="exact"/>
      </w:pPr>
    </w:p>
    <w:p w14:paraId="75726DF6">
      <w:pPr>
        <w:spacing w:line="142" w:lineRule="exact"/>
      </w:pPr>
    </w:p>
    <w:p w14:paraId="14A1283B">
      <w:pPr>
        <w:spacing w:line="142" w:lineRule="exact"/>
      </w:pPr>
    </w:p>
    <w:p w14:paraId="2F7F3E64">
      <w:pPr>
        <w:spacing w:line="142" w:lineRule="exact"/>
      </w:pPr>
    </w:p>
    <w:p w14:paraId="44A8381E">
      <w:pPr>
        <w:spacing w:line="142" w:lineRule="exact"/>
      </w:pPr>
    </w:p>
    <w:p w14:paraId="64C5EBE6">
      <w:pPr>
        <w:spacing w:line="142" w:lineRule="exact"/>
      </w:pPr>
    </w:p>
    <w:p w14:paraId="053025D3">
      <w:pPr>
        <w:spacing w:line="142" w:lineRule="exact"/>
      </w:pPr>
    </w:p>
    <w:p w14:paraId="075A1A91">
      <w:pPr>
        <w:spacing w:line="142" w:lineRule="exact"/>
      </w:pPr>
    </w:p>
    <w:p w14:paraId="46568239">
      <w:pPr>
        <w:spacing w:line="142" w:lineRule="exact"/>
      </w:pPr>
    </w:p>
    <w:p w14:paraId="2F7C4C96">
      <w:pPr>
        <w:spacing w:line="142" w:lineRule="exact"/>
      </w:pPr>
    </w:p>
    <w:p w14:paraId="2BB753E4">
      <w:pPr>
        <w:spacing w:line="142" w:lineRule="exact"/>
      </w:pPr>
    </w:p>
    <w:p w14:paraId="4A577B77">
      <w:pPr>
        <w:spacing w:line="142" w:lineRule="exact"/>
      </w:pPr>
    </w:p>
    <w:p w14:paraId="021F8F43">
      <w:pPr>
        <w:spacing w:line="142" w:lineRule="exact"/>
      </w:pPr>
    </w:p>
    <w:p w14:paraId="246C284B">
      <w:pPr>
        <w:spacing w:line="142" w:lineRule="exact"/>
      </w:pPr>
    </w:p>
    <w:p w14:paraId="1168EDBD">
      <w:pPr>
        <w:spacing w:line="142" w:lineRule="exact"/>
      </w:pPr>
    </w:p>
    <w:p w14:paraId="0411CFC9">
      <w:pPr>
        <w:spacing w:line="142" w:lineRule="exact"/>
        <w:sectPr>
          <w:pgSz w:w="16820" w:h="11900"/>
          <w:pgMar w:top="1011" w:right="1025" w:bottom="400" w:left="994" w:header="0" w:footer="0" w:gutter="0"/>
          <w:pgNumType w:fmt="decimal"/>
          <w:cols w:equalWidth="0" w:num="1">
            <w:col w:w="14800"/>
          </w:cols>
        </w:sectPr>
      </w:pPr>
    </w:p>
    <w:p w14:paraId="6CEA0570">
      <w:pPr>
        <w:keepNext w:val="0"/>
        <w:keepLines w:val="0"/>
        <w:pageBreakBefore w:val="0"/>
        <w:widowControl/>
        <w:kinsoku w:val="0"/>
        <w:wordWrap/>
        <w:overflowPunct/>
        <w:topLinePunct w:val="0"/>
        <w:autoSpaceDE w:val="0"/>
        <w:autoSpaceDN w:val="0"/>
        <w:bidi w:val="0"/>
        <w:adjustRightInd w:val="0"/>
        <w:snapToGrid w:val="0"/>
        <w:spacing w:line="586" w:lineRule="exact"/>
        <w:ind w:left="0"/>
        <w:textAlignment w:val="baseline"/>
        <w:rPr>
          <w:rFonts w:ascii="黑体" w:hAnsi="黑体" w:eastAsia="黑体" w:cs="黑体"/>
          <w:b w:val="0"/>
          <w:bCs w:val="0"/>
          <w:spacing w:val="14"/>
          <w:sz w:val="32"/>
          <w:szCs w:val="32"/>
        </w:rPr>
      </w:pPr>
      <w:r>
        <w:rPr>
          <w:rFonts w:ascii="黑体" w:hAnsi="黑体" w:eastAsia="黑体" w:cs="黑体"/>
          <w:b w:val="0"/>
          <w:bCs w:val="0"/>
          <w:spacing w:val="14"/>
          <w:sz w:val="32"/>
          <w:szCs w:val="32"/>
        </w:rPr>
        <w:t>附件2</w:t>
      </w:r>
    </w:p>
    <w:p w14:paraId="12C53304">
      <w:pPr>
        <w:spacing w:line="265" w:lineRule="auto"/>
        <w:rPr>
          <w:rFonts w:ascii="Arial"/>
          <w:sz w:val="21"/>
        </w:rPr>
      </w:pPr>
    </w:p>
    <w:p w14:paraId="52D47909">
      <w:pPr>
        <w:spacing w:line="266" w:lineRule="auto"/>
        <w:rPr>
          <w:rFonts w:ascii="Arial"/>
          <w:sz w:val="21"/>
        </w:rPr>
      </w:pPr>
    </w:p>
    <w:p w14:paraId="798DAA88">
      <w:pPr>
        <w:spacing w:line="266" w:lineRule="auto"/>
        <w:rPr>
          <w:rFonts w:ascii="Arial"/>
          <w:sz w:val="21"/>
        </w:rPr>
      </w:pPr>
    </w:p>
    <w:p w14:paraId="2A49EADB">
      <w:pPr>
        <w:spacing w:before="101" w:line="184" w:lineRule="auto"/>
        <w:ind w:left="85"/>
        <w:rPr>
          <w:rFonts w:ascii="宋体" w:hAnsi="宋体" w:eastAsia="宋体" w:cs="宋体"/>
          <w:sz w:val="31"/>
          <w:szCs w:val="31"/>
        </w:rPr>
      </w:pPr>
      <w:r>
        <w:rPr>
          <w:rFonts w:ascii="宋体" w:hAnsi="宋体" w:eastAsia="宋体" w:cs="宋体"/>
          <w:spacing w:val="6"/>
          <w:sz w:val="31"/>
          <w:szCs w:val="31"/>
        </w:rPr>
        <w:t>填报单位(盖章):</w:t>
      </w:r>
    </w:p>
    <w:p w14:paraId="7BEDD41C">
      <w:pPr>
        <w:spacing w:line="14" w:lineRule="auto"/>
        <w:rPr>
          <w:rFonts w:ascii="Arial"/>
          <w:sz w:val="2"/>
        </w:rPr>
      </w:pPr>
      <w:r>
        <w:rPr>
          <w:rFonts w:ascii="Arial" w:hAnsi="Arial" w:eastAsia="Arial" w:cs="Arial"/>
          <w:sz w:val="2"/>
          <w:szCs w:val="2"/>
        </w:rPr>
        <w:br w:type="column"/>
      </w:r>
    </w:p>
    <w:p w14:paraId="3F880B48">
      <w:pPr>
        <w:spacing w:line="401" w:lineRule="auto"/>
        <w:rPr>
          <w:rFonts w:ascii="Arial"/>
          <w:sz w:val="21"/>
        </w:rPr>
      </w:pPr>
    </w:p>
    <w:p w14:paraId="6AC578B2">
      <w:pPr>
        <w:keepNext w:val="0"/>
        <w:keepLines w:val="0"/>
        <w:pageBreakBefore w:val="0"/>
        <w:widowControl/>
        <w:kinsoku w:val="0"/>
        <w:wordWrap/>
        <w:overflowPunct/>
        <w:topLinePunct w:val="0"/>
        <w:autoSpaceDE w:val="0"/>
        <w:autoSpaceDN w:val="0"/>
        <w:bidi w:val="0"/>
        <w:adjustRightInd w:val="0"/>
        <w:snapToGrid w:val="0"/>
        <w:spacing w:line="586" w:lineRule="exact"/>
        <w:ind w:left="0"/>
        <w:jc w:val="both"/>
        <w:textAlignment w:val="baseline"/>
        <w:rPr>
          <w:rFonts w:hint="eastAsia" w:ascii="方正小标宋简体" w:hAnsi="方正小标宋简体" w:eastAsia="方正小标宋简体" w:cs="方正小标宋简体"/>
          <w:b w:val="0"/>
          <w:bCs w:val="0"/>
          <w:spacing w:val="24"/>
          <w:sz w:val="44"/>
          <w:szCs w:val="44"/>
        </w:rPr>
      </w:pPr>
      <w:r>
        <w:rPr>
          <w:rFonts w:hint="eastAsia" w:ascii="方正小标宋简体" w:hAnsi="方正小标宋简体" w:eastAsia="方正小标宋简体" w:cs="方正小标宋简体"/>
          <w:b w:val="0"/>
          <w:bCs w:val="0"/>
          <w:spacing w:val="24"/>
          <w:sz w:val="44"/>
          <w:szCs w:val="44"/>
        </w:rPr>
        <w:t>行政执法事项统计表</w:t>
      </w:r>
    </w:p>
    <w:p w14:paraId="50783B50">
      <w:pPr>
        <w:spacing w:before="281" w:line="194" w:lineRule="auto"/>
        <w:ind w:left="3843"/>
        <w:rPr>
          <w:rFonts w:ascii="宋体" w:hAnsi="宋体" w:eastAsia="宋体" w:cs="宋体"/>
          <w:sz w:val="31"/>
          <w:szCs w:val="31"/>
        </w:rPr>
      </w:pPr>
      <w:r>
        <w:rPr>
          <w:rFonts w:ascii="宋体" w:hAnsi="宋体" w:eastAsia="宋体" w:cs="宋体"/>
          <w:spacing w:val="-1"/>
          <w:sz w:val="31"/>
          <w:szCs w:val="31"/>
        </w:rPr>
        <w:t>联系人和联系方式：</w:t>
      </w:r>
    </w:p>
    <w:p w14:paraId="4F0A3E83">
      <w:pPr>
        <w:spacing w:line="194" w:lineRule="auto"/>
        <w:rPr>
          <w:rFonts w:ascii="宋体" w:hAnsi="宋体" w:eastAsia="宋体" w:cs="宋体"/>
          <w:sz w:val="31"/>
          <w:szCs w:val="31"/>
        </w:rPr>
        <w:sectPr>
          <w:type w:val="continuous"/>
          <w:pgSz w:w="16820" w:h="11900"/>
          <w:pgMar w:top="1011" w:right="1025" w:bottom="400" w:left="994" w:header="0" w:footer="0" w:gutter="0"/>
          <w:pgNumType w:fmt="decimal"/>
          <w:cols w:equalWidth="0" w:num="2">
            <w:col w:w="5352" w:space="100"/>
            <w:col w:w="9349"/>
          </w:cols>
        </w:sectPr>
      </w:pPr>
    </w:p>
    <w:p w14:paraId="08E7EE7B">
      <w:pPr>
        <w:spacing w:line="123" w:lineRule="exact"/>
      </w:pPr>
    </w:p>
    <w:tbl>
      <w:tblPr>
        <w:tblStyle w:val="7"/>
        <w:tblW w:w="1478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94"/>
        <w:gridCol w:w="1809"/>
        <w:gridCol w:w="1509"/>
        <w:gridCol w:w="1509"/>
        <w:gridCol w:w="2048"/>
        <w:gridCol w:w="1509"/>
        <w:gridCol w:w="1509"/>
        <w:gridCol w:w="1499"/>
        <w:gridCol w:w="1509"/>
        <w:gridCol w:w="1094"/>
      </w:tblGrid>
      <w:tr w14:paraId="6B9D73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4" w:hRule="atLeast"/>
        </w:trPr>
        <w:tc>
          <w:tcPr>
            <w:tcW w:w="794" w:type="dxa"/>
            <w:vMerge w:val="restart"/>
            <w:tcBorders>
              <w:bottom w:val="nil"/>
            </w:tcBorders>
            <w:vAlign w:val="top"/>
          </w:tcPr>
          <w:p w14:paraId="50ABEEFD">
            <w:pPr>
              <w:pStyle w:val="8"/>
              <w:spacing w:line="288" w:lineRule="auto"/>
            </w:pPr>
          </w:p>
          <w:p w14:paraId="2CEF46E8">
            <w:pPr>
              <w:pStyle w:val="8"/>
              <w:spacing w:line="289" w:lineRule="auto"/>
            </w:pPr>
          </w:p>
          <w:p w14:paraId="53F38D3F">
            <w:pPr>
              <w:spacing w:before="104" w:line="221" w:lineRule="auto"/>
              <w:ind w:left="79"/>
              <w:rPr>
                <w:rFonts w:ascii="宋体" w:hAnsi="宋体" w:eastAsia="宋体" w:cs="宋体"/>
                <w:sz w:val="32"/>
                <w:szCs w:val="32"/>
              </w:rPr>
            </w:pPr>
            <w:r>
              <w:rPr>
                <w:rFonts w:ascii="宋体" w:hAnsi="宋体" w:eastAsia="宋体" w:cs="宋体"/>
                <w:b/>
                <w:bCs/>
                <w:spacing w:val="1"/>
                <w:sz w:val="32"/>
                <w:szCs w:val="32"/>
              </w:rPr>
              <w:t>序号</w:t>
            </w:r>
          </w:p>
        </w:tc>
        <w:tc>
          <w:tcPr>
            <w:tcW w:w="1809" w:type="dxa"/>
            <w:vMerge w:val="restart"/>
            <w:tcBorders>
              <w:bottom w:val="nil"/>
            </w:tcBorders>
            <w:vAlign w:val="top"/>
          </w:tcPr>
          <w:p w14:paraId="67A100A1">
            <w:pPr>
              <w:pStyle w:val="8"/>
              <w:spacing w:line="288" w:lineRule="auto"/>
            </w:pPr>
          </w:p>
          <w:p w14:paraId="5DF5036C">
            <w:pPr>
              <w:pStyle w:val="8"/>
              <w:spacing w:line="288" w:lineRule="auto"/>
            </w:pPr>
          </w:p>
          <w:p w14:paraId="2E3601DB">
            <w:pPr>
              <w:spacing w:before="105" w:line="220" w:lineRule="auto"/>
              <w:ind w:left="305"/>
              <w:rPr>
                <w:rFonts w:ascii="宋体" w:hAnsi="宋体" w:eastAsia="宋体" w:cs="宋体"/>
                <w:sz w:val="32"/>
                <w:szCs w:val="32"/>
              </w:rPr>
            </w:pPr>
            <w:r>
              <w:rPr>
                <w:rFonts w:ascii="宋体" w:hAnsi="宋体" w:eastAsia="宋体" w:cs="宋体"/>
                <w:b/>
                <w:bCs/>
                <w:spacing w:val="-2"/>
                <w:sz w:val="32"/>
                <w:szCs w:val="32"/>
              </w:rPr>
              <w:t>单位名称</w:t>
            </w:r>
          </w:p>
        </w:tc>
        <w:tc>
          <w:tcPr>
            <w:tcW w:w="12186" w:type="dxa"/>
            <w:gridSpan w:val="8"/>
            <w:vAlign w:val="top"/>
          </w:tcPr>
          <w:p w14:paraId="6188F11E">
            <w:pPr>
              <w:spacing w:before="258" w:line="219" w:lineRule="auto"/>
              <w:ind w:left="4362"/>
              <w:rPr>
                <w:rFonts w:ascii="宋体" w:hAnsi="宋体" w:eastAsia="宋体" w:cs="宋体"/>
                <w:sz w:val="32"/>
                <w:szCs w:val="32"/>
              </w:rPr>
            </w:pPr>
            <w:r>
              <w:rPr>
                <w:rFonts w:ascii="宋体" w:hAnsi="宋体" w:eastAsia="宋体" w:cs="宋体"/>
                <w:spacing w:val="6"/>
                <w:sz w:val="32"/>
                <w:szCs w:val="32"/>
              </w:rPr>
              <w:t>行政执法事项数量(项)</w:t>
            </w:r>
          </w:p>
        </w:tc>
      </w:tr>
      <w:tr w14:paraId="0E06C5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8" w:hRule="atLeast"/>
        </w:trPr>
        <w:tc>
          <w:tcPr>
            <w:tcW w:w="794" w:type="dxa"/>
            <w:vMerge w:val="continue"/>
            <w:tcBorders>
              <w:top w:val="nil"/>
            </w:tcBorders>
            <w:vAlign w:val="top"/>
          </w:tcPr>
          <w:p w14:paraId="50FCC87D">
            <w:pPr>
              <w:pStyle w:val="8"/>
            </w:pPr>
          </w:p>
        </w:tc>
        <w:tc>
          <w:tcPr>
            <w:tcW w:w="1809" w:type="dxa"/>
            <w:vMerge w:val="continue"/>
            <w:tcBorders>
              <w:top w:val="nil"/>
            </w:tcBorders>
            <w:vAlign w:val="top"/>
          </w:tcPr>
          <w:p w14:paraId="11A7C636">
            <w:pPr>
              <w:pStyle w:val="8"/>
            </w:pPr>
          </w:p>
        </w:tc>
        <w:tc>
          <w:tcPr>
            <w:tcW w:w="1509" w:type="dxa"/>
            <w:vAlign w:val="top"/>
          </w:tcPr>
          <w:p w14:paraId="25006E97">
            <w:pPr>
              <w:spacing w:before="275" w:line="220" w:lineRule="auto"/>
              <w:ind w:left="102"/>
              <w:rPr>
                <w:rFonts w:ascii="宋体" w:hAnsi="宋体" w:eastAsia="宋体" w:cs="宋体"/>
                <w:sz w:val="32"/>
                <w:szCs w:val="32"/>
              </w:rPr>
            </w:pPr>
            <w:r>
              <w:rPr>
                <w:rFonts w:ascii="宋体" w:hAnsi="宋体" w:eastAsia="宋体" w:cs="宋体"/>
                <w:spacing w:val="9"/>
                <w:sz w:val="32"/>
                <w:szCs w:val="32"/>
              </w:rPr>
              <w:t>行政处罚</w:t>
            </w:r>
          </w:p>
        </w:tc>
        <w:tc>
          <w:tcPr>
            <w:tcW w:w="1509" w:type="dxa"/>
            <w:vAlign w:val="top"/>
          </w:tcPr>
          <w:p w14:paraId="6A3CC5D8">
            <w:pPr>
              <w:spacing w:before="275" w:line="220" w:lineRule="auto"/>
              <w:ind w:left="113"/>
              <w:rPr>
                <w:rFonts w:ascii="宋体" w:hAnsi="宋体" w:eastAsia="宋体" w:cs="宋体"/>
                <w:sz w:val="32"/>
                <w:szCs w:val="32"/>
              </w:rPr>
            </w:pPr>
            <w:r>
              <w:rPr>
                <w:rFonts w:ascii="宋体" w:hAnsi="宋体" w:eastAsia="宋体" w:cs="宋体"/>
                <w:spacing w:val="3"/>
                <w:sz w:val="32"/>
                <w:szCs w:val="32"/>
              </w:rPr>
              <w:t>行政许可</w:t>
            </w:r>
          </w:p>
        </w:tc>
        <w:tc>
          <w:tcPr>
            <w:tcW w:w="2048" w:type="dxa"/>
            <w:vAlign w:val="top"/>
          </w:tcPr>
          <w:p w14:paraId="0DF9C956">
            <w:pPr>
              <w:spacing w:before="274" w:line="219" w:lineRule="auto"/>
              <w:ind w:left="54"/>
              <w:rPr>
                <w:rFonts w:ascii="宋体" w:hAnsi="宋体" w:eastAsia="宋体" w:cs="宋体"/>
                <w:sz w:val="32"/>
                <w:szCs w:val="32"/>
              </w:rPr>
            </w:pPr>
            <w:r>
              <w:rPr>
                <w:rFonts w:ascii="宋体" w:hAnsi="宋体" w:eastAsia="宋体" w:cs="宋体"/>
                <w:spacing w:val="6"/>
                <w:sz w:val="32"/>
                <w:szCs w:val="32"/>
              </w:rPr>
              <w:t>行政征收征用</w:t>
            </w:r>
          </w:p>
        </w:tc>
        <w:tc>
          <w:tcPr>
            <w:tcW w:w="1509" w:type="dxa"/>
            <w:vAlign w:val="top"/>
          </w:tcPr>
          <w:p w14:paraId="0B294703">
            <w:pPr>
              <w:spacing w:before="275" w:line="220" w:lineRule="auto"/>
              <w:ind w:left="116"/>
              <w:rPr>
                <w:rFonts w:ascii="宋体" w:hAnsi="宋体" w:eastAsia="宋体" w:cs="宋体"/>
                <w:sz w:val="32"/>
                <w:szCs w:val="32"/>
              </w:rPr>
            </w:pPr>
            <w:r>
              <w:rPr>
                <w:rFonts w:ascii="宋体" w:hAnsi="宋体" w:eastAsia="宋体" w:cs="宋体"/>
                <w:spacing w:val="4"/>
                <w:sz w:val="32"/>
                <w:szCs w:val="32"/>
              </w:rPr>
              <w:t>行政确认</w:t>
            </w:r>
          </w:p>
        </w:tc>
        <w:tc>
          <w:tcPr>
            <w:tcW w:w="1509" w:type="dxa"/>
            <w:vAlign w:val="top"/>
          </w:tcPr>
          <w:p w14:paraId="4023799E">
            <w:pPr>
              <w:spacing w:before="274" w:line="219" w:lineRule="auto"/>
              <w:ind w:left="117"/>
              <w:rPr>
                <w:rFonts w:ascii="宋体" w:hAnsi="宋体" w:eastAsia="宋体" w:cs="宋体"/>
                <w:sz w:val="32"/>
                <w:szCs w:val="32"/>
              </w:rPr>
            </w:pPr>
            <w:r>
              <w:rPr>
                <w:rFonts w:ascii="宋体" w:hAnsi="宋体" w:eastAsia="宋体" w:cs="宋体"/>
                <w:spacing w:val="3"/>
                <w:sz w:val="32"/>
                <w:szCs w:val="32"/>
              </w:rPr>
              <w:t>行政给付</w:t>
            </w:r>
          </w:p>
        </w:tc>
        <w:tc>
          <w:tcPr>
            <w:tcW w:w="1499" w:type="dxa"/>
            <w:vAlign w:val="top"/>
          </w:tcPr>
          <w:p w14:paraId="33AEE458">
            <w:pPr>
              <w:spacing w:before="275" w:line="220" w:lineRule="auto"/>
              <w:ind w:left="147"/>
              <w:rPr>
                <w:rFonts w:ascii="宋体" w:hAnsi="宋体" w:eastAsia="宋体" w:cs="宋体"/>
                <w:sz w:val="32"/>
                <w:szCs w:val="32"/>
              </w:rPr>
            </w:pPr>
            <w:r>
              <w:rPr>
                <w:rFonts w:ascii="宋体" w:hAnsi="宋体" w:eastAsia="宋体" w:cs="宋体"/>
                <w:spacing w:val="6"/>
                <w:sz w:val="32"/>
                <w:szCs w:val="32"/>
              </w:rPr>
              <w:t>行政强制</w:t>
            </w:r>
          </w:p>
        </w:tc>
        <w:tc>
          <w:tcPr>
            <w:tcW w:w="1509" w:type="dxa"/>
            <w:vAlign w:val="top"/>
          </w:tcPr>
          <w:p w14:paraId="174BC6C2">
            <w:pPr>
              <w:spacing w:before="274" w:line="219" w:lineRule="auto"/>
              <w:ind w:left="128"/>
              <w:rPr>
                <w:rFonts w:ascii="宋体" w:hAnsi="宋体" w:eastAsia="宋体" w:cs="宋体"/>
                <w:sz w:val="32"/>
                <w:szCs w:val="32"/>
              </w:rPr>
            </w:pPr>
            <w:r>
              <w:rPr>
                <w:rFonts w:ascii="宋体" w:hAnsi="宋体" w:eastAsia="宋体" w:cs="宋体"/>
                <w:spacing w:val="4"/>
                <w:sz w:val="32"/>
                <w:szCs w:val="32"/>
              </w:rPr>
              <w:t>行政检查</w:t>
            </w:r>
          </w:p>
        </w:tc>
        <w:tc>
          <w:tcPr>
            <w:tcW w:w="1094" w:type="dxa"/>
            <w:vAlign w:val="top"/>
          </w:tcPr>
          <w:p w14:paraId="0C25F1D7">
            <w:pPr>
              <w:spacing w:before="275" w:line="220" w:lineRule="auto"/>
              <w:ind w:left="229"/>
              <w:rPr>
                <w:rFonts w:ascii="宋体" w:hAnsi="宋体" w:eastAsia="宋体" w:cs="宋体"/>
                <w:sz w:val="32"/>
                <w:szCs w:val="32"/>
              </w:rPr>
            </w:pPr>
            <w:r>
              <w:rPr>
                <w:rFonts w:ascii="宋体" w:hAnsi="宋体" w:eastAsia="宋体" w:cs="宋体"/>
                <w:spacing w:val="6"/>
                <w:sz w:val="32"/>
                <w:szCs w:val="32"/>
              </w:rPr>
              <w:t>其他</w:t>
            </w:r>
          </w:p>
        </w:tc>
      </w:tr>
      <w:tr w14:paraId="6F4A71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8" w:hRule="atLeast"/>
        </w:trPr>
        <w:tc>
          <w:tcPr>
            <w:tcW w:w="794" w:type="dxa"/>
            <w:vAlign w:val="top"/>
          </w:tcPr>
          <w:p w14:paraId="3689C354">
            <w:pPr>
              <w:pStyle w:val="8"/>
            </w:pPr>
          </w:p>
        </w:tc>
        <w:tc>
          <w:tcPr>
            <w:tcW w:w="1809" w:type="dxa"/>
            <w:vAlign w:val="top"/>
          </w:tcPr>
          <w:p w14:paraId="527513AF">
            <w:pPr>
              <w:pStyle w:val="8"/>
            </w:pPr>
          </w:p>
        </w:tc>
        <w:tc>
          <w:tcPr>
            <w:tcW w:w="1509" w:type="dxa"/>
            <w:vAlign w:val="center"/>
          </w:tcPr>
          <w:p w14:paraId="4058D6C7">
            <w:pPr>
              <w:pStyle w:val="8"/>
              <w:jc w:val="center"/>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13</w:t>
            </w:r>
          </w:p>
        </w:tc>
        <w:tc>
          <w:tcPr>
            <w:tcW w:w="1509" w:type="dxa"/>
            <w:vAlign w:val="center"/>
          </w:tcPr>
          <w:p w14:paraId="7F5190A1">
            <w:pPr>
              <w:pStyle w:val="8"/>
              <w:jc w:val="center"/>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0</w:t>
            </w:r>
          </w:p>
        </w:tc>
        <w:tc>
          <w:tcPr>
            <w:tcW w:w="2048" w:type="dxa"/>
            <w:vAlign w:val="center"/>
          </w:tcPr>
          <w:p w14:paraId="7EBE8B59">
            <w:pPr>
              <w:pStyle w:val="8"/>
              <w:jc w:val="center"/>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3</w:t>
            </w:r>
          </w:p>
        </w:tc>
        <w:tc>
          <w:tcPr>
            <w:tcW w:w="1509" w:type="dxa"/>
            <w:vAlign w:val="center"/>
          </w:tcPr>
          <w:p w14:paraId="6247D946">
            <w:pPr>
              <w:pStyle w:val="8"/>
              <w:jc w:val="center"/>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color w:val="auto"/>
                <w:sz w:val="32"/>
                <w:szCs w:val="32"/>
                <w:lang w:val="en-US" w:eastAsia="zh-CN"/>
              </w:rPr>
              <w:t>15</w:t>
            </w:r>
          </w:p>
        </w:tc>
        <w:tc>
          <w:tcPr>
            <w:tcW w:w="1509" w:type="dxa"/>
            <w:vAlign w:val="center"/>
          </w:tcPr>
          <w:p w14:paraId="2C0929DB">
            <w:pPr>
              <w:pStyle w:val="8"/>
              <w:jc w:val="center"/>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12</w:t>
            </w:r>
          </w:p>
        </w:tc>
        <w:tc>
          <w:tcPr>
            <w:tcW w:w="1499" w:type="dxa"/>
            <w:vAlign w:val="center"/>
          </w:tcPr>
          <w:p w14:paraId="61D839CE">
            <w:pPr>
              <w:pStyle w:val="8"/>
              <w:jc w:val="center"/>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1</w:t>
            </w:r>
          </w:p>
        </w:tc>
        <w:tc>
          <w:tcPr>
            <w:tcW w:w="1509" w:type="dxa"/>
            <w:vAlign w:val="center"/>
          </w:tcPr>
          <w:p w14:paraId="42B1B903">
            <w:pPr>
              <w:pStyle w:val="8"/>
              <w:jc w:val="center"/>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0</w:t>
            </w:r>
          </w:p>
        </w:tc>
        <w:tc>
          <w:tcPr>
            <w:tcW w:w="1094" w:type="dxa"/>
            <w:vAlign w:val="center"/>
          </w:tcPr>
          <w:p w14:paraId="2BEEB9DC">
            <w:pPr>
              <w:pStyle w:val="8"/>
              <w:jc w:val="center"/>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color w:val="auto"/>
                <w:sz w:val="32"/>
                <w:szCs w:val="32"/>
                <w:lang w:val="en-US" w:eastAsia="zh-CN"/>
              </w:rPr>
              <w:t>4</w:t>
            </w:r>
          </w:p>
        </w:tc>
      </w:tr>
      <w:tr w14:paraId="409FB8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8" w:hRule="atLeast"/>
        </w:trPr>
        <w:tc>
          <w:tcPr>
            <w:tcW w:w="794" w:type="dxa"/>
            <w:vAlign w:val="top"/>
          </w:tcPr>
          <w:p w14:paraId="3020537B">
            <w:pPr>
              <w:pStyle w:val="8"/>
            </w:pPr>
          </w:p>
        </w:tc>
        <w:tc>
          <w:tcPr>
            <w:tcW w:w="1809" w:type="dxa"/>
            <w:vAlign w:val="top"/>
          </w:tcPr>
          <w:p w14:paraId="6B992F04">
            <w:pPr>
              <w:pStyle w:val="8"/>
            </w:pPr>
          </w:p>
        </w:tc>
        <w:tc>
          <w:tcPr>
            <w:tcW w:w="1509" w:type="dxa"/>
            <w:vAlign w:val="center"/>
          </w:tcPr>
          <w:p w14:paraId="2BBC85A5">
            <w:pPr>
              <w:pStyle w:val="8"/>
            </w:pPr>
          </w:p>
        </w:tc>
        <w:tc>
          <w:tcPr>
            <w:tcW w:w="1509" w:type="dxa"/>
            <w:vAlign w:val="center"/>
          </w:tcPr>
          <w:p w14:paraId="322D6110">
            <w:pPr>
              <w:pStyle w:val="8"/>
            </w:pPr>
          </w:p>
        </w:tc>
        <w:tc>
          <w:tcPr>
            <w:tcW w:w="2048" w:type="dxa"/>
            <w:vAlign w:val="center"/>
          </w:tcPr>
          <w:p w14:paraId="576260BD">
            <w:pPr>
              <w:pStyle w:val="8"/>
            </w:pPr>
          </w:p>
        </w:tc>
        <w:tc>
          <w:tcPr>
            <w:tcW w:w="1509" w:type="dxa"/>
            <w:vAlign w:val="center"/>
          </w:tcPr>
          <w:p w14:paraId="49CF4C3D">
            <w:pPr>
              <w:pStyle w:val="8"/>
              <w:rPr>
                <w:rFonts w:hint="default" w:eastAsia="宋体"/>
                <w:lang w:val="en-US" w:eastAsia="zh-CN"/>
              </w:rPr>
            </w:pPr>
          </w:p>
        </w:tc>
        <w:tc>
          <w:tcPr>
            <w:tcW w:w="1509" w:type="dxa"/>
            <w:vAlign w:val="center"/>
          </w:tcPr>
          <w:p w14:paraId="1911B0A2">
            <w:pPr>
              <w:pStyle w:val="8"/>
              <w:rPr>
                <w:rFonts w:hint="default" w:eastAsia="宋体"/>
                <w:lang w:val="en-US" w:eastAsia="zh-CN"/>
              </w:rPr>
            </w:pPr>
          </w:p>
        </w:tc>
        <w:tc>
          <w:tcPr>
            <w:tcW w:w="1499" w:type="dxa"/>
            <w:vAlign w:val="center"/>
          </w:tcPr>
          <w:p w14:paraId="1EC35644">
            <w:pPr>
              <w:pStyle w:val="8"/>
            </w:pPr>
          </w:p>
        </w:tc>
        <w:tc>
          <w:tcPr>
            <w:tcW w:w="1509" w:type="dxa"/>
            <w:vAlign w:val="center"/>
          </w:tcPr>
          <w:p w14:paraId="73282D1B">
            <w:pPr>
              <w:pStyle w:val="8"/>
            </w:pPr>
          </w:p>
        </w:tc>
        <w:tc>
          <w:tcPr>
            <w:tcW w:w="1094" w:type="dxa"/>
            <w:vAlign w:val="center"/>
          </w:tcPr>
          <w:p w14:paraId="15BFF27B">
            <w:pPr>
              <w:pStyle w:val="8"/>
            </w:pPr>
          </w:p>
        </w:tc>
      </w:tr>
      <w:tr w14:paraId="0AE332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8" w:hRule="atLeast"/>
        </w:trPr>
        <w:tc>
          <w:tcPr>
            <w:tcW w:w="794" w:type="dxa"/>
            <w:vAlign w:val="top"/>
          </w:tcPr>
          <w:p w14:paraId="3CF9CA7C">
            <w:pPr>
              <w:pStyle w:val="8"/>
            </w:pPr>
          </w:p>
        </w:tc>
        <w:tc>
          <w:tcPr>
            <w:tcW w:w="1809" w:type="dxa"/>
            <w:vAlign w:val="top"/>
          </w:tcPr>
          <w:p w14:paraId="36FB1925">
            <w:pPr>
              <w:pStyle w:val="8"/>
            </w:pPr>
          </w:p>
        </w:tc>
        <w:tc>
          <w:tcPr>
            <w:tcW w:w="1509" w:type="dxa"/>
            <w:vAlign w:val="center"/>
          </w:tcPr>
          <w:p w14:paraId="5B35803D">
            <w:pPr>
              <w:pStyle w:val="8"/>
            </w:pPr>
          </w:p>
        </w:tc>
        <w:tc>
          <w:tcPr>
            <w:tcW w:w="1509" w:type="dxa"/>
            <w:vAlign w:val="center"/>
          </w:tcPr>
          <w:p w14:paraId="0D70A014">
            <w:pPr>
              <w:pStyle w:val="8"/>
            </w:pPr>
          </w:p>
        </w:tc>
        <w:tc>
          <w:tcPr>
            <w:tcW w:w="2048" w:type="dxa"/>
            <w:vAlign w:val="center"/>
          </w:tcPr>
          <w:p w14:paraId="5D00724A">
            <w:pPr>
              <w:pStyle w:val="8"/>
            </w:pPr>
          </w:p>
        </w:tc>
        <w:tc>
          <w:tcPr>
            <w:tcW w:w="1509" w:type="dxa"/>
            <w:vAlign w:val="center"/>
          </w:tcPr>
          <w:p w14:paraId="2681D7BF">
            <w:pPr>
              <w:pStyle w:val="8"/>
            </w:pPr>
          </w:p>
        </w:tc>
        <w:tc>
          <w:tcPr>
            <w:tcW w:w="1509" w:type="dxa"/>
            <w:vAlign w:val="center"/>
          </w:tcPr>
          <w:p w14:paraId="4F661E87">
            <w:pPr>
              <w:pStyle w:val="8"/>
            </w:pPr>
          </w:p>
        </w:tc>
        <w:tc>
          <w:tcPr>
            <w:tcW w:w="1499" w:type="dxa"/>
            <w:vAlign w:val="center"/>
          </w:tcPr>
          <w:p w14:paraId="620EF9ED">
            <w:pPr>
              <w:pStyle w:val="8"/>
            </w:pPr>
          </w:p>
        </w:tc>
        <w:tc>
          <w:tcPr>
            <w:tcW w:w="1509" w:type="dxa"/>
            <w:vAlign w:val="center"/>
          </w:tcPr>
          <w:p w14:paraId="17949B8A">
            <w:pPr>
              <w:pStyle w:val="8"/>
            </w:pPr>
          </w:p>
        </w:tc>
        <w:tc>
          <w:tcPr>
            <w:tcW w:w="1094" w:type="dxa"/>
            <w:vAlign w:val="center"/>
          </w:tcPr>
          <w:p w14:paraId="31502FA6">
            <w:pPr>
              <w:pStyle w:val="8"/>
            </w:pPr>
          </w:p>
        </w:tc>
      </w:tr>
      <w:tr w14:paraId="04177D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9" w:hRule="atLeast"/>
        </w:trPr>
        <w:tc>
          <w:tcPr>
            <w:tcW w:w="794" w:type="dxa"/>
            <w:vAlign w:val="top"/>
          </w:tcPr>
          <w:p w14:paraId="7FCACF32">
            <w:pPr>
              <w:pStyle w:val="8"/>
            </w:pPr>
          </w:p>
        </w:tc>
        <w:tc>
          <w:tcPr>
            <w:tcW w:w="1809" w:type="dxa"/>
            <w:vAlign w:val="top"/>
          </w:tcPr>
          <w:p w14:paraId="34B6B944">
            <w:pPr>
              <w:pStyle w:val="8"/>
            </w:pPr>
          </w:p>
        </w:tc>
        <w:tc>
          <w:tcPr>
            <w:tcW w:w="1509" w:type="dxa"/>
            <w:vAlign w:val="center"/>
          </w:tcPr>
          <w:p w14:paraId="74433BAD">
            <w:pPr>
              <w:pStyle w:val="8"/>
            </w:pPr>
          </w:p>
        </w:tc>
        <w:tc>
          <w:tcPr>
            <w:tcW w:w="1509" w:type="dxa"/>
            <w:vAlign w:val="center"/>
          </w:tcPr>
          <w:p w14:paraId="7FFBFB2D">
            <w:pPr>
              <w:pStyle w:val="8"/>
            </w:pPr>
          </w:p>
        </w:tc>
        <w:tc>
          <w:tcPr>
            <w:tcW w:w="2048" w:type="dxa"/>
            <w:vAlign w:val="center"/>
          </w:tcPr>
          <w:p w14:paraId="6723F5A2">
            <w:pPr>
              <w:pStyle w:val="8"/>
            </w:pPr>
          </w:p>
        </w:tc>
        <w:tc>
          <w:tcPr>
            <w:tcW w:w="1509" w:type="dxa"/>
            <w:vAlign w:val="center"/>
          </w:tcPr>
          <w:p w14:paraId="13CFF6DA">
            <w:pPr>
              <w:pStyle w:val="8"/>
            </w:pPr>
          </w:p>
        </w:tc>
        <w:tc>
          <w:tcPr>
            <w:tcW w:w="1509" w:type="dxa"/>
            <w:vAlign w:val="center"/>
          </w:tcPr>
          <w:p w14:paraId="23B4B509">
            <w:pPr>
              <w:pStyle w:val="8"/>
            </w:pPr>
          </w:p>
        </w:tc>
        <w:tc>
          <w:tcPr>
            <w:tcW w:w="1499" w:type="dxa"/>
            <w:vAlign w:val="center"/>
          </w:tcPr>
          <w:p w14:paraId="32756F49">
            <w:pPr>
              <w:pStyle w:val="8"/>
            </w:pPr>
          </w:p>
        </w:tc>
        <w:tc>
          <w:tcPr>
            <w:tcW w:w="1509" w:type="dxa"/>
            <w:vAlign w:val="center"/>
          </w:tcPr>
          <w:p w14:paraId="2DC58E1F">
            <w:pPr>
              <w:pStyle w:val="8"/>
            </w:pPr>
          </w:p>
        </w:tc>
        <w:tc>
          <w:tcPr>
            <w:tcW w:w="1094" w:type="dxa"/>
            <w:vAlign w:val="center"/>
          </w:tcPr>
          <w:p w14:paraId="6BB1E636">
            <w:pPr>
              <w:pStyle w:val="8"/>
            </w:pPr>
          </w:p>
        </w:tc>
      </w:tr>
      <w:tr w14:paraId="71F06D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3" w:hRule="atLeast"/>
        </w:trPr>
        <w:tc>
          <w:tcPr>
            <w:tcW w:w="2603" w:type="dxa"/>
            <w:gridSpan w:val="2"/>
            <w:vAlign w:val="top"/>
          </w:tcPr>
          <w:p w14:paraId="009422FA">
            <w:pPr>
              <w:spacing w:before="274" w:line="220" w:lineRule="auto"/>
              <w:ind w:left="495"/>
              <w:rPr>
                <w:rFonts w:ascii="宋体" w:hAnsi="宋体" w:eastAsia="宋体" w:cs="宋体"/>
                <w:sz w:val="32"/>
                <w:szCs w:val="32"/>
              </w:rPr>
            </w:pPr>
            <w:r>
              <w:rPr>
                <w:rFonts w:ascii="宋体" w:hAnsi="宋体" w:eastAsia="宋体" w:cs="宋体"/>
                <w:spacing w:val="14"/>
                <w:sz w:val="32"/>
                <w:szCs w:val="32"/>
              </w:rPr>
              <w:t>总计(项)</w:t>
            </w:r>
          </w:p>
        </w:tc>
        <w:tc>
          <w:tcPr>
            <w:tcW w:w="1509" w:type="dxa"/>
            <w:vAlign w:val="center"/>
          </w:tcPr>
          <w:p w14:paraId="3A1E0C0D">
            <w:pPr>
              <w:pStyle w:val="8"/>
              <w:jc w:val="center"/>
              <w:rPr>
                <w:rFonts w:hint="default" w:eastAsia="宋体"/>
                <w:lang w:val="en-US" w:eastAsia="zh-CN"/>
              </w:rPr>
            </w:pPr>
            <w:r>
              <w:rPr>
                <w:rFonts w:hint="eastAsia" w:asciiTheme="minorEastAsia" w:hAnsiTheme="minorEastAsia" w:eastAsiaTheme="minorEastAsia" w:cstheme="minorEastAsia"/>
                <w:sz w:val="32"/>
                <w:szCs w:val="32"/>
                <w:lang w:val="en-US" w:eastAsia="zh-CN"/>
              </w:rPr>
              <w:t>48</w:t>
            </w:r>
          </w:p>
        </w:tc>
        <w:tc>
          <w:tcPr>
            <w:tcW w:w="1509" w:type="dxa"/>
            <w:vAlign w:val="center"/>
          </w:tcPr>
          <w:p w14:paraId="50D83A9C">
            <w:pPr>
              <w:pStyle w:val="8"/>
            </w:pPr>
          </w:p>
        </w:tc>
        <w:tc>
          <w:tcPr>
            <w:tcW w:w="2048" w:type="dxa"/>
            <w:vAlign w:val="center"/>
          </w:tcPr>
          <w:p w14:paraId="1DEDDA89">
            <w:pPr>
              <w:pStyle w:val="8"/>
            </w:pPr>
          </w:p>
        </w:tc>
        <w:tc>
          <w:tcPr>
            <w:tcW w:w="1509" w:type="dxa"/>
            <w:vAlign w:val="center"/>
          </w:tcPr>
          <w:p w14:paraId="66366647">
            <w:pPr>
              <w:pStyle w:val="8"/>
            </w:pPr>
          </w:p>
        </w:tc>
        <w:tc>
          <w:tcPr>
            <w:tcW w:w="1509" w:type="dxa"/>
            <w:vAlign w:val="center"/>
          </w:tcPr>
          <w:p w14:paraId="31150B14">
            <w:pPr>
              <w:pStyle w:val="8"/>
            </w:pPr>
          </w:p>
        </w:tc>
        <w:tc>
          <w:tcPr>
            <w:tcW w:w="1499" w:type="dxa"/>
            <w:vAlign w:val="center"/>
          </w:tcPr>
          <w:p w14:paraId="234A14E0">
            <w:pPr>
              <w:pStyle w:val="8"/>
            </w:pPr>
          </w:p>
        </w:tc>
        <w:tc>
          <w:tcPr>
            <w:tcW w:w="1509" w:type="dxa"/>
            <w:vAlign w:val="center"/>
          </w:tcPr>
          <w:p w14:paraId="4B16A45E">
            <w:pPr>
              <w:pStyle w:val="8"/>
            </w:pPr>
          </w:p>
        </w:tc>
        <w:tc>
          <w:tcPr>
            <w:tcW w:w="1094" w:type="dxa"/>
            <w:vAlign w:val="center"/>
          </w:tcPr>
          <w:p w14:paraId="173822BF">
            <w:pPr>
              <w:pStyle w:val="8"/>
            </w:pPr>
          </w:p>
        </w:tc>
      </w:tr>
    </w:tbl>
    <w:p w14:paraId="2C697238">
      <w:pPr>
        <w:spacing w:line="14" w:lineRule="auto"/>
        <w:rPr>
          <w:rFonts w:ascii="Arial"/>
          <w:sz w:val="2"/>
        </w:rPr>
      </w:pPr>
    </w:p>
    <w:sectPr>
      <w:type w:val="continuous"/>
      <w:pgSz w:w="16820" w:h="11900"/>
      <w:pgMar w:top="1011" w:right="1025" w:bottom="400" w:left="994" w:header="0" w:footer="0" w:gutter="0"/>
      <w:pgNumType w:fmt="decimal"/>
      <w:cols w:equalWidth="0" w:num="1">
        <w:col w:w="1480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19B7CD">
    <w:pPr>
      <w:spacing w:line="14" w:lineRule="auto"/>
      <w:rPr>
        <w:rFonts w:ascii="Arial"/>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ZjdjMjQyY2UxZTA1MGI0MzFmMWU3NjY5NWY5N2Y0ZTYifQ=="/>
  </w:docVars>
  <w:rsids>
    <w:rsidRoot w:val="00000000"/>
    <w:rsid w:val="010A478A"/>
    <w:rsid w:val="023F5B8D"/>
    <w:rsid w:val="03E25383"/>
    <w:rsid w:val="04921C4C"/>
    <w:rsid w:val="04BF588C"/>
    <w:rsid w:val="06A74829"/>
    <w:rsid w:val="0ADF330C"/>
    <w:rsid w:val="0B6815BF"/>
    <w:rsid w:val="0F76748F"/>
    <w:rsid w:val="106D374C"/>
    <w:rsid w:val="12887C05"/>
    <w:rsid w:val="146B6818"/>
    <w:rsid w:val="14F21366"/>
    <w:rsid w:val="154D49DF"/>
    <w:rsid w:val="165C73DE"/>
    <w:rsid w:val="174A0920"/>
    <w:rsid w:val="17B943BD"/>
    <w:rsid w:val="17C52A08"/>
    <w:rsid w:val="1B5337B3"/>
    <w:rsid w:val="1CD92A0B"/>
    <w:rsid w:val="1DD41F50"/>
    <w:rsid w:val="1E427BC9"/>
    <w:rsid w:val="1ED578C1"/>
    <w:rsid w:val="1FD63402"/>
    <w:rsid w:val="21FA5CFD"/>
    <w:rsid w:val="24BD6D49"/>
    <w:rsid w:val="25563ACA"/>
    <w:rsid w:val="26084E8D"/>
    <w:rsid w:val="28126BBF"/>
    <w:rsid w:val="28FC52BC"/>
    <w:rsid w:val="2AE23476"/>
    <w:rsid w:val="2B801F8B"/>
    <w:rsid w:val="2CC70346"/>
    <w:rsid w:val="300A1801"/>
    <w:rsid w:val="3178368F"/>
    <w:rsid w:val="31DB6D80"/>
    <w:rsid w:val="327C0F63"/>
    <w:rsid w:val="32F67202"/>
    <w:rsid w:val="337C2A16"/>
    <w:rsid w:val="356C0074"/>
    <w:rsid w:val="36DD0CC0"/>
    <w:rsid w:val="377A54BF"/>
    <w:rsid w:val="378402F8"/>
    <w:rsid w:val="3A323E2F"/>
    <w:rsid w:val="3B54342A"/>
    <w:rsid w:val="3CB96A68"/>
    <w:rsid w:val="3E3C6728"/>
    <w:rsid w:val="3E74287C"/>
    <w:rsid w:val="3F980650"/>
    <w:rsid w:val="3FCD7412"/>
    <w:rsid w:val="40E65973"/>
    <w:rsid w:val="42DA1507"/>
    <w:rsid w:val="43351360"/>
    <w:rsid w:val="443B6ACE"/>
    <w:rsid w:val="44DA57EF"/>
    <w:rsid w:val="46C93056"/>
    <w:rsid w:val="472A700E"/>
    <w:rsid w:val="484B78FD"/>
    <w:rsid w:val="48CA65BD"/>
    <w:rsid w:val="4D5A74CD"/>
    <w:rsid w:val="4EA76741"/>
    <w:rsid w:val="4F1C2B7A"/>
    <w:rsid w:val="4F74239C"/>
    <w:rsid w:val="508A1E77"/>
    <w:rsid w:val="510B71B7"/>
    <w:rsid w:val="55CC45C9"/>
    <w:rsid w:val="563034C0"/>
    <w:rsid w:val="575E01ED"/>
    <w:rsid w:val="58893182"/>
    <w:rsid w:val="5D776ACC"/>
    <w:rsid w:val="5EE81DE9"/>
    <w:rsid w:val="61A67C66"/>
    <w:rsid w:val="641E68E9"/>
    <w:rsid w:val="650A312E"/>
    <w:rsid w:val="681744E0"/>
    <w:rsid w:val="68827BAC"/>
    <w:rsid w:val="6A75300F"/>
    <w:rsid w:val="6ACB7804"/>
    <w:rsid w:val="6E354C94"/>
    <w:rsid w:val="6E37706B"/>
    <w:rsid w:val="6EA70CF0"/>
    <w:rsid w:val="72BD7A32"/>
    <w:rsid w:val="76F12773"/>
    <w:rsid w:val="77DE6FDB"/>
    <w:rsid w:val="7927303F"/>
    <w:rsid w:val="79717E77"/>
    <w:rsid w:val="79F503F9"/>
    <w:rsid w:val="7AEF309B"/>
    <w:rsid w:val="7BCD4E47"/>
    <w:rsid w:val="7C5A2796"/>
    <w:rsid w:val="7D034BDB"/>
    <w:rsid w:val="7EC16AF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仿宋" w:hAnsi="仿宋" w:eastAsia="仿宋" w:cs="仿宋"/>
      <w:sz w:val="34"/>
      <w:szCs w:val="34"/>
      <w:lang w:val="en-US" w:eastAsia="en-US" w:bidi="ar-SA"/>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7">
    <w:name w:val="Table Normal"/>
    <w:semiHidden/>
    <w:unhideWhenUsed/>
    <w:qFormat/>
    <w:uiPriority w:val="0"/>
    <w:tblPr>
      <w:tblCellMar>
        <w:top w:w="0" w:type="dxa"/>
        <w:left w:w="0" w:type="dxa"/>
        <w:bottom w:w="0" w:type="dxa"/>
        <w:right w:w="0" w:type="dxa"/>
      </w:tblCellMar>
    </w:tblPr>
  </w:style>
  <w:style w:type="paragraph" w:customStyle="1" w:styleId="8">
    <w:name w:val="Table Text"/>
    <w:basedOn w:val="1"/>
    <w:semiHidden/>
    <w:qFormat/>
    <w:uiPriority w:val="0"/>
    <w:rPr>
      <w:rFonts w:ascii="Arial" w:hAnsi="Arial" w:eastAsia="Arial" w:cs="Arial"/>
      <w:sz w:val="21"/>
      <w:szCs w:val="21"/>
      <w:lang w:val="en-US" w:eastAsia="en-US"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15</Pages>
  <Words>9789</Words>
  <Characters>10019</Characters>
  <TotalTime>10</TotalTime>
  <ScaleCrop>false</ScaleCrop>
  <LinksUpToDate>false</LinksUpToDate>
  <CharactersWithSpaces>10079</CharactersWithSpaces>
  <Application>WPS Office_12.1.0.19302_F1E327BC-269C-435d-A152-05C5408002CA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2024-05-22T10:50:00Z</dcterms:created>
  <dc:creator>admin</dc:creator>
  <cp:lastModifiedBy>zhangjiao</cp:lastModifiedBy>
  <cp:lastPrinted>2024-08-26T08:33:00Z</cp:lastPrinted>
  <dcterms:modified xsi:type="dcterms:W3CDTF">2024-12-24T08:12:52Z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2024-05-22T10:50:18Z</vt:filetime>
  </property>
  <property fmtid="{D5CDD505-2E9C-101B-9397-08002B2CF9AE}" pid="4" name="UsrData">
    <vt:lpwstr>664d5d64524474001f09469fwl</vt:lpwstr>
  </property>
  <property fmtid="{D5CDD505-2E9C-101B-9397-08002B2CF9AE}" pid="5" name="KSOProductBuildVer">
    <vt:lpwstr>2052-12.1.0.19302</vt:lpwstr>
  </property>
  <property fmtid="{D5CDD505-2E9C-101B-9397-08002B2CF9AE}" pid="6" name="ICV">
    <vt:lpwstr>CF29D7D9EBB1426AB2C43A009AE4368E_13</vt:lpwstr>
  </property>
</Properties>
</file>