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57E9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高平市林业局行政执法事项清单</w:t>
      </w:r>
    </w:p>
    <w:tbl>
      <w:tblPr>
        <w:tblStyle w:val="6"/>
        <w:tblW w:w="14296"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19"/>
        <w:gridCol w:w="430"/>
        <w:gridCol w:w="495"/>
        <w:gridCol w:w="360"/>
        <w:gridCol w:w="3717"/>
        <w:gridCol w:w="146"/>
        <w:gridCol w:w="502"/>
        <w:gridCol w:w="3120"/>
        <w:gridCol w:w="3225"/>
        <w:gridCol w:w="591"/>
      </w:tblGrid>
      <w:tr w14:paraId="0E9D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91" w:type="dxa"/>
            <w:vMerge w:val="restart"/>
            <w:vAlign w:val="center"/>
          </w:tcPr>
          <w:p w14:paraId="32D815A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449" w:type="dxa"/>
            <w:gridSpan w:val="2"/>
            <w:vAlign w:val="center"/>
          </w:tcPr>
          <w:p w14:paraId="4734369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495" w:type="dxa"/>
            <w:vAlign w:val="center"/>
          </w:tcPr>
          <w:p w14:paraId="33A8EAF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360" w:type="dxa"/>
            <w:vAlign w:val="center"/>
          </w:tcPr>
          <w:p w14:paraId="1AA5E5A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717" w:type="dxa"/>
            <w:vAlign w:val="center"/>
          </w:tcPr>
          <w:p w14:paraId="51D5458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768" w:type="dxa"/>
            <w:gridSpan w:val="3"/>
            <w:vAlign w:val="center"/>
          </w:tcPr>
          <w:p w14:paraId="09413E3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225" w:type="dxa"/>
            <w:vAlign w:val="center"/>
          </w:tcPr>
          <w:p w14:paraId="5C5B4F8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591" w:type="dxa"/>
            <w:vAlign w:val="center"/>
          </w:tcPr>
          <w:p w14:paraId="2ADDF1A8">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14:paraId="442B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14:paraId="7EF6DB5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019" w:type="dxa"/>
            <w:vAlign w:val="center"/>
          </w:tcPr>
          <w:p w14:paraId="5E8F7CC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430" w:type="dxa"/>
            <w:vAlign w:val="center"/>
          </w:tcPr>
          <w:p w14:paraId="09070FD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495" w:type="dxa"/>
            <w:vAlign w:val="center"/>
          </w:tcPr>
          <w:p w14:paraId="0906B01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0" w:type="dxa"/>
            <w:vAlign w:val="center"/>
          </w:tcPr>
          <w:p w14:paraId="778604D8">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717" w:type="dxa"/>
            <w:vAlign w:val="center"/>
          </w:tcPr>
          <w:p w14:paraId="11099E5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768" w:type="dxa"/>
            <w:gridSpan w:val="3"/>
            <w:vAlign w:val="center"/>
          </w:tcPr>
          <w:p w14:paraId="0C7FE07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225" w:type="dxa"/>
            <w:vAlign w:val="center"/>
          </w:tcPr>
          <w:p w14:paraId="4FAE9D76">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91" w:type="dxa"/>
            <w:vAlign w:val="center"/>
          </w:tcPr>
          <w:p w14:paraId="0849052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14:paraId="639B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14:paraId="3A07CF0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1700-C-00100-140581</w:t>
            </w:r>
          </w:p>
        </w:tc>
        <w:tc>
          <w:tcPr>
            <w:tcW w:w="1019" w:type="dxa"/>
            <w:vAlign w:val="center"/>
          </w:tcPr>
          <w:p w14:paraId="31D6E25E">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对案件相关植物品种繁殖材料的封存、扣押以及对相关文件的封存</w:t>
            </w:r>
          </w:p>
        </w:tc>
        <w:tc>
          <w:tcPr>
            <w:tcW w:w="430" w:type="dxa"/>
            <w:vAlign w:val="center"/>
          </w:tcPr>
          <w:p w14:paraId="359BEB78">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495" w:type="dxa"/>
            <w:vAlign w:val="center"/>
          </w:tcPr>
          <w:p w14:paraId="776A4E0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188B68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046F65F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D80C97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245C9D4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5C42EE34">
            <w:pPr>
              <w:keepNext w:val="0"/>
              <w:keepLines w:val="0"/>
              <w:widowControl/>
              <w:suppressLineNumbers w:val="0"/>
              <w:jc w:val="center"/>
              <w:textAlignment w:val="center"/>
              <w:rPr>
                <w:rFonts w:hint="default" w:ascii="仿宋" w:hAnsi="仿宋" w:eastAsia="仿宋" w:cs="仿宋"/>
                <w:b/>
                <w:bCs/>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局</w:t>
            </w:r>
          </w:p>
        </w:tc>
        <w:tc>
          <w:tcPr>
            <w:tcW w:w="360" w:type="dxa"/>
            <w:vAlign w:val="center"/>
          </w:tcPr>
          <w:p w14:paraId="303C6867">
            <w:pPr>
              <w:ind w:left="-105" w:leftChars="-50" w:right="-105" w:rightChars="-50"/>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制</w:t>
            </w:r>
          </w:p>
        </w:tc>
        <w:tc>
          <w:tcPr>
            <w:tcW w:w="3717" w:type="dxa"/>
            <w:vAlign w:val="center"/>
          </w:tcPr>
          <w:p w14:paraId="09F3C9F0">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【行政法规】《植物新品种保护条例》（国务院令</w:t>
            </w:r>
            <w:r>
              <w:rPr>
                <w:rFonts w:hint="eastAsia" w:ascii="宋体" w:hAnsi="宋体" w:eastAsia="宋体" w:cs="宋体"/>
                <w:i w:val="0"/>
                <w:color w:val="FF0000"/>
                <w:kern w:val="0"/>
                <w:sz w:val="20"/>
                <w:szCs w:val="20"/>
                <w:u w:val="none"/>
                <w:lang w:val="en-US" w:eastAsia="zh-CN" w:bidi="ar"/>
              </w:rPr>
              <w:t>第635号</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第四十一条 省级以上人民政府农业、林业行政部门依据各自的职权在查处品种权侵权案件和县级以上人民政府农业、林业行政部门依据各自的职权在查处假冒授权品种案件时，根据需要，可以封存和扣押与案件有关的植物品种的繁殖材料，查阅、复制或者封存与案件有关的合同、账册及有关文件。</w:t>
            </w:r>
          </w:p>
        </w:tc>
        <w:tc>
          <w:tcPr>
            <w:tcW w:w="3768" w:type="dxa"/>
            <w:gridSpan w:val="3"/>
            <w:vAlign w:val="center"/>
          </w:tcPr>
          <w:p w14:paraId="33ADDB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1.催告责任：</w:t>
            </w:r>
            <w:r>
              <w:rPr>
                <w:rStyle w:val="15"/>
                <w:rFonts w:hint="eastAsia" w:ascii="宋体" w:hAnsi="宋体" w:eastAsia="宋体" w:cs="宋体"/>
                <w:lang w:val="en-US" w:eastAsia="zh-CN" w:bidi="ar"/>
              </w:rPr>
              <w:t>对未履行义务的当事人下达《催告通知书》。</w:t>
            </w:r>
            <w:r>
              <w:rPr>
                <w:rStyle w:val="16"/>
                <w:rFonts w:hint="eastAsia" w:ascii="宋体" w:hAnsi="宋体" w:eastAsia="宋体" w:cs="宋体"/>
                <w:lang w:val="en-US" w:eastAsia="zh-CN" w:bidi="ar"/>
              </w:rPr>
              <w:br w:type="textWrapping"/>
            </w:r>
            <w:r>
              <w:rPr>
                <w:rStyle w:val="16"/>
                <w:rFonts w:hint="eastAsia" w:ascii="宋体" w:hAnsi="宋体" w:eastAsia="宋体" w:cs="宋体"/>
                <w:lang w:val="en-US" w:eastAsia="zh-CN" w:bidi="ar"/>
              </w:rPr>
              <w:t>2.决定责任：</w:t>
            </w:r>
            <w:r>
              <w:rPr>
                <w:rStyle w:val="15"/>
                <w:rFonts w:hint="eastAsia" w:ascii="宋体" w:hAnsi="宋体" w:eastAsia="宋体" w:cs="宋体"/>
                <w:lang w:val="en-US" w:eastAsia="zh-CN" w:bidi="ar"/>
              </w:rPr>
              <w:t xml:space="preserve">当事人收到催告书后有权进行陈述和申辩。行政机关应当充分听取当事人的意见，对当事人提出的事实、理由和证据，应当进行记录、复核。经催告，当事人逾期仍不履行行政决定，且无正当理由的，行政机关可以作出强制执行决定，并送达行政强制执行决定书。根据中止和终结执行的适用情形，做出中止和终结执行决定。              </w:t>
            </w:r>
            <w:r>
              <w:rPr>
                <w:rStyle w:val="16"/>
                <w:rFonts w:hint="eastAsia" w:ascii="宋体" w:hAnsi="宋体" w:eastAsia="宋体" w:cs="宋体"/>
                <w:lang w:val="en-US" w:eastAsia="zh-CN" w:bidi="ar"/>
              </w:rPr>
              <w:t xml:space="preserve">         </w:t>
            </w:r>
            <w:r>
              <w:rPr>
                <w:rStyle w:val="16"/>
                <w:rFonts w:hint="eastAsia" w:ascii="宋体" w:hAnsi="宋体" w:eastAsia="宋体" w:cs="宋体"/>
                <w:lang w:val="en-US" w:eastAsia="zh-CN" w:bidi="ar"/>
              </w:rPr>
              <w:br w:type="textWrapping"/>
            </w:r>
            <w:r>
              <w:rPr>
                <w:rStyle w:val="16"/>
                <w:rFonts w:hint="eastAsia" w:ascii="宋体" w:hAnsi="宋体" w:eastAsia="宋体" w:cs="宋体"/>
                <w:lang w:val="en-US" w:eastAsia="zh-CN" w:bidi="ar"/>
              </w:rPr>
              <w:t>3.执行责任：</w:t>
            </w:r>
            <w:r>
              <w:rPr>
                <w:rStyle w:val="15"/>
                <w:rFonts w:hint="eastAsia" w:ascii="宋体" w:hAnsi="宋体" w:eastAsia="宋体" w:cs="宋体"/>
                <w:lang w:val="en-US" w:eastAsia="zh-CN" w:bidi="ar"/>
              </w:rPr>
              <w:t xml:space="preserve">由林业行政部门对案件相关植物品种繁殖材料的封存、扣押以及对相关文件的封存。    </w:t>
            </w:r>
            <w:r>
              <w:rPr>
                <w:rStyle w:val="16"/>
                <w:rFonts w:hint="eastAsia" w:ascii="宋体" w:hAnsi="宋体" w:eastAsia="宋体" w:cs="宋体"/>
                <w:lang w:val="en-US" w:eastAsia="zh-CN" w:bidi="ar"/>
              </w:rPr>
              <w:br w:type="textWrapping"/>
            </w:r>
            <w:r>
              <w:rPr>
                <w:rStyle w:val="16"/>
                <w:rFonts w:hint="eastAsia" w:ascii="宋体" w:hAnsi="宋体" w:eastAsia="宋体" w:cs="宋体"/>
                <w:lang w:val="en-US" w:eastAsia="zh-CN" w:bidi="ar"/>
              </w:rPr>
              <w:t>4.事后监管责任：</w:t>
            </w:r>
            <w:r>
              <w:rPr>
                <w:rStyle w:val="15"/>
                <w:rFonts w:hint="eastAsia" w:ascii="宋体" w:hAnsi="宋体" w:eastAsia="宋体" w:cs="宋体"/>
                <w:lang w:val="en-US" w:eastAsia="zh-CN" w:bidi="ar"/>
              </w:rPr>
              <w:t xml:space="preserve">依法应当没收的非法财物予以没收；法律、行政法规规定应当销毁的，依法销毁；应当解除查封、扣押的，解除查封、扣押。    </w:t>
            </w:r>
            <w:r>
              <w:rPr>
                <w:rStyle w:val="16"/>
                <w:rFonts w:hint="eastAsia" w:ascii="宋体" w:hAnsi="宋体" w:eastAsia="宋体" w:cs="宋体"/>
                <w:lang w:val="en-US" w:eastAsia="zh-CN" w:bidi="ar"/>
              </w:rPr>
              <w:t xml:space="preserve">             </w:t>
            </w:r>
            <w:r>
              <w:rPr>
                <w:rStyle w:val="16"/>
                <w:rFonts w:hint="eastAsia" w:ascii="宋体" w:hAnsi="宋体" w:eastAsia="宋体" w:cs="宋体"/>
                <w:lang w:val="en-US" w:eastAsia="zh-CN" w:bidi="ar"/>
              </w:rPr>
              <w:br w:type="textWrapping"/>
            </w:r>
            <w:r>
              <w:rPr>
                <w:rStyle w:val="16"/>
                <w:rFonts w:hint="eastAsia" w:ascii="宋体" w:hAnsi="宋体" w:eastAsia="宋体" w:cs="宋体"/>
                <w:lang w:val="en-US" w:eastAsia="zh-CN" w:bidi="ar"/>
              </w:rPr>
              <w:t>5.其他：</w:t>
            </w:r>
            <w:r>
              <w:rPr>
                <w:rStyle w:val="15"/>
                <w:rFonts w:hint="eastAsia" w:ascii="宋体" w:hAnsi="宋体" w:eastAsia="宋体" w:cs="宋体"/>
                <w:lang w:val="en-US" w:eastAsia="zh-CN" w:bidi="ar"/>
              </w:rPr>
              <w:t>法律法规规章规定应履行的责任。</w:t>
            </w:r>
          </w:p>
        </w:tc>
        <w:tc>
          <w:tcPr>
            <w:tcW w:w="3225" w:type="dxa"/>
            <w:vAlign w:val="center"/>
          </w:tcPr>
          <w:p w14:paraId="4519739F">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1-1.《行政强制法》第三十五条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1-2.《植物新品种保护条例》（国务院令第213号）第四十一条 省级以上人民政府农业、林业行政部门依据各自的职权在查处品种权侵权案件和县级以上人民政府农业、林业行政部门依据各自的职权在查处假冒授权品种案件时，根据需要，可以封存和扣押与案件有关的植物品种的繁殖材料，查阅、复制或者封存与案件有关的合同、账册</w:t>
            </w:r>
            <w:bookmarkStart w:id="0" w:name="_GoBack"/>
            <w:bookmarkEnd w:id="0"/>
            <w:r>
              <w:rPr>
                <w:rFonts w:hint="eastAsia" w:ascii="宋体" w:hAnsi="宋体" w:eastAsia="宋体" w:cs="宋体"/>
                <w:i w:val="0"/>
                <w:color w:val="000000"/>
                <w:kern w:val="0"/>
                <w:sz w:val="20"/>
                <w:szCs w:val="20"/>
                <w:u w:val="none"/>
                <w:lang w:val="en-US" w:eastAsia="zh-CN" w:bidi="ar"/>
              </w:rPr>
              <w:t xml:space="preserve">及有关文件。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2-1.《行政强制法》第三十六条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2-2.同1-2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3-1.《行政强制法》第三十七条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3-2.同1-2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4-1.《行政强制法》第四十一条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4-2.同1-2</w:t>
            </w:r>
          </w:p>
        </w:tc>
        <w:tc>
          <w:tcPr>
            <w:tcW w:w="591" w:type="dxa"/>
            <w:vAlign w:val="center"/>
          </w:tcPr>
          <w:p w14:paraId="038C81C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r w14:paraId="2912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8" w:hRule="atLeast"/>
        </w:trPr>
        <w:tc>
          <w:tcPr>
            <w:tcW w:w="691" w:type="dxa"/>
            <w:vAlign w:val="center"/>
          </w:tcPr>
          <w:p w14:paraId="13354F9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1700-D-00100-140581</w:t>
            </w:r>
          </w:p>
        </w:tc>
        <w:tc>
          <w:tcPr>
            <w:tcW w:w="1019" w:type="dxa"/>
            <w:vAlign w:val="center"/>
          </w:tcPr>
          <w:p w14:paraId="12C6D36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森林植被恢复费征收</w:t>
            </w:r>
          </w:p>
        </w:tc>
        <w:tc>
          <w:tcPr>
            <w:tcW w:w="430" w:type="dxa"/>
            <w:vAlign w:val="center"/>
          </w:tcPr>
          <w:p w14:paraId="48CABA9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495" w:type="dxa"/>
            <w:vAlign w:val="center"/>
          </w:tcPr>
          <w:p w14:paraId="519560E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5CC8375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082F987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099310F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28C6592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FC9D799">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局</w:t>
            </w:r>
          </w:p>
        </w:tc>
        <w:tc>
          <w:tcPr>
            <w:tcW w:w="360" w:type="dxa"/>
            <w:vAlign w:val="center"/>
          </w:tcPr>
          <w:p w14:paraId="26C5DDD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4BCF0A2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2191A51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征</w:t>
            </w:r>
          </w:p>
          <w:p w14:paraId="0615518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收</w:t>
            </w:r>
          </w:p>
          <w:p w14:paraId="03030CC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征</w:t>
            </w:r>
          </w:p>
          <w:p w14:paraId="00CEDAB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用</w:t>
            </w:r>
          </w:p>
        </w:tc>
        <w:tc>
          <w:tcPr>
            <w:tcW w:w="3717" w:type="dxa"/>
            <w:vAlign w:val="center"/>
          </w:tcPr>
          <w:p w14:paraId="4F5E27C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【法律】《森林法》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第十八条 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w:t>
            </w:r>
            <w:r>
              <w:rPr>
                <w:rFonts w:hint="eastAsia" w:ascii="Arial" w:hAnsi="Arial" w:eastAsia="宋体" w:cs="Arial"/>
                <w:i w:val="0"/>
                <w:caps w:val="0"/>
                <w:color w:val="FF0000"/>
                <w:spacing w:val="0"/>
                <w:sz w:val="21"/>
                <w:szCs w:val="21"/>
                <w:shd w:val="clear" w:fill="FFFFFF"/>
              </w:rPr>
              <w:t>征收</w:t>
            </w:r>
            <w:r>
              <w:rPr>
                <w:rFonts w:hint="eastAsia" w:ascii="Arial" w:hAnsi="Arial" w:eastAsia="宋体" w:cs="Arial"/>
                <w:i w:val="0"/>
                <w:caps w:val="0"/>
                <w:color w:val="333333"/>
                <w:spacing w:val="0"/>
                <w:sz w:val="21"/>
                <w:szCs w:val="21"/>
                <w:shd w:val="clear" w:fill="FFFFFF"/>
              </w:rPr>
              <w:t>、</w:t>
            </w:r>
            <w:r>
              <w:rPr>
                <w:rFonts w:hint="eastAsia" w:ascii="宋体" w:hAnsi="宋体" w:eastAsia="宋体" w:cs="宋体"/>
                <w:i w:val="0"/>
                <w:color w:val="000000"/>
                <w:kern w:val="0"/>
                <w:sz w:val="20"/>
                <w:szCs w:val="20"/>
                <w:u w:val="none"/>
                <w:lang w:val="en-US" w:eastAsia="zh-CN" w:bidi="ar"/>
              </w:rPr>
              <w:t>征用林地而减少的森林植被面积。上级林业主管部门应当定期督促、检查下级林业主管部门组织植树造林、恢复森林植被的情况。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任何单位和个人不得挪用森林植被恢复费。县级以上人民政府审计机关应当加强对森林植被恢复费使用情况的监督。</w:t>
            </w:r>
          </w:p>
        </w:tc>
        <w:tc>
          <w:tcPr>
            <w:tcW w:w="3768" w:type="dxa"/>
            <w:gridSpan w:val="3"/>
            <w:vAlign w:val="center"/>
          </w:tcPr>
          <w:p w14:paraId="6CABB606">
            <w:pPr>
              <w:keepNext w:val="0"/>
              <w:keepLines w:val="0"/>
              <w:widowControl/>
              <w:suppressLineNumbers w:val="0"/>
              <w:jc w:val="left"/>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1.受理责任：</w:t>
            </w:r>
            <w:r>
              <w:rPr>
                <w:rFonts w:hint="eastAsia" w:ascii="宋体" w:hAnsi="宋体" w:eastAsia="宋体" w:cs="宋体"/>
                <w:i w:val="0"/>
                <w:color w:val="000000"/>
                <w:kern w:val="0"/>
                <w:sz w:val="20"/>
                <w:szCs w:val="20"/>
                <w:u w:val="none"/>
                <w:lang w:val="en-US" w:eastAsia="zh-CN" w:bidi="ar"/>
              </w:rPr>
              <w:t>公示应当提交的材料，一次告知补正材料，依法受理或者不予受理（不予受理应当告知理由）。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2.审核责任：</w:t>
            </w:r>
            <w:r>
              <w:rPr>
                <w:rFonts w:hint="eastAsia" w:ascii="宋体" w:hAnsi="宋体" w:eastAsia="宋体" w:cs="宋体"/>
                <w:i w:val="0"/>
                <w:color w:val="000000"/>
                <w:kern w:val="0"/>
                <w:sz w:val="20"/>
                <w:szCs w:val="20"/>
                <w:u w:val="none"/>
                <w:lang w:val="en-US" w:eastAsia="zh-CN" w:bidi="ar"/>
              </w:rPr>
              <w:t>对临时占用林地单位和个人采伐林木的数量进行审核，并根据标准核算费用。</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3.决定责任：</w:t>
            </w:r>
            <w:r>
              <w:rPr>
                <w:rFonts w:hint="eastAsia" w:ascii="宋体" w:hAnsi="宋体" w:eastAsia="宋体" w:cs="宋体"/>
                <w:i w:val="0"/>
                <w:color w:val="000000"/>
                <w:kern w:val="0"/>
                <w:sz w:val="20"/>
                <w:szCs w:val="20"/>
                <w:u w:val="none"/>
                <w:lang w:val="en-US" w:eastAsia="zh-CN" w:bidi="ar"/>
              </w:rPr>
              <w:t>作出行政征收或者不予行政征收决定，法定告知，准予征收的向申请人开具有效收费票据。</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4.事后监管责任：</w:t>
            </w:r>
            <w:r>
              <w:rPr>
                <w:rFonts w:hint="eastAsia" w:ascii="宋体" w:hAnsi="宋体" w:eastAsia="宋体" w:cs="宋体"/>
                <w:i w:val="0"/>
                <w:color w:val="000000"/>
                <w:kern w:val="0"/>
                <w:sz w:val="20"/>
                <w:szCs w:val="20"/>
                <w:u w:val="none"/>
                <w:lang w:val="en-US" w:eastAsia="zh-CN" w:bidi="ar"/>
              </w:rPr>
              <w:t>建立实施监督检查的运行机制，开展定期不定期检查，依法采取相关处置措施。</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5.其他：</w:t>
            </w:r>
            <w:r>
              <w:rPr>
                <w:rFonts w:hint="eastAsia" w:ascii="宋体" w:hAnsi="宋体" w:eastAsia="宋体" w:cs="宋体"/>
                <w:i w:val="0"/>
                <w:color w:val="000000"/>
                <w:kern w:val="0"/>
                <w:sz w:val="20"/>
                <w:szCs w:val="20"/>
                <w:u w:val="none"/>
                <w:lang w:val="en-US" w:eastAsia="zh-CN" w:bidi="ar"/>
              </w:rPr>
              <w:t>法律法规规章规定应履行的责任。</w:t>
            </w:r>
          </w:p>
        </w:tc>
        <w:tc>
          <w:tcPr>
            <w:tcW w:w="3225" w:type="dxa"/>
            <w:vAlign w:val="center"/>
          </w:tcPr>
          <w:p w14:paraId="23D7A59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1.参照《行政许可法》第三十条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2-1.参照《行政许可法》第三十四条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2-2.《山西省森林植被恢复费征收使用管理实施办法》(晋财综[2002]155号)第六条 森林植被恢复费征收标准按照恢复不少于被占用或征用林地面积的森林植被所需要的调查规划设计、造林培育等费用核定。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3.参照《行政许可法》 第三十七条 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4-1.参照《行政许可法》第六十条～第七十条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4-2.《山西省森林植被恢复费征收使用管理实施办法》第十九条 县级以上林业主管部门应会同当地财政等有关部门对森林植被恢复情况进行监督检查，对完不成植树造林、恢复森林植被的，责令限期完成；对弄虚作假，谎报虚报造林面积的，按照有关规定给予严肃处理。</w:t>
            </w:r>
          </w:p>
        </w:tc>
        <w:tc>
          <w:tcPr>
            <w:tcW w:w="591" w:type="dxa"/>
            <w:vAlign w:val="center"/>
          </w:tcPr>
          <w:p w14:paraId="6B6C5CD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r w14:paraId="4BB9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7" w:hRule="atLeast"/>
        </w:trPr>
        <w:tc>
          <w:tcPr>
            <w:tcW w:w="691" w:type="dxa"/>
            <w:vAlign w:val="center"/>
          </w:tcPr>
          <w:p w14:paraId="4F7B8E72">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1700-D-00200-140581</w:t>
            </w:r>
          </w:p>
        </w:tc>
        <w:tc>
          <w:tcPr>
            <w:tcW w:w="1019" w:type="dxa"/>
            <w:vAlign w:val="center"/>
          </w:tcPr>
          <w:p w14:paraId="1DEFD2A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育林基金征收</w:t>
            </w:r>
          </w:p>
        </w:tc>
        <w:tc>
          <w:tcPr>
            <w:tcW w:w="430" w:type="dxa"/>
            <w:vAlign w:val="center"/>
          </w:tcPr>
          <w:p w14:paraId="3FE63FC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495" w:type="dxa"/>
            <w:vAlign w:val="center"/>
          </w:tcPr>
          <w:p w14:paraId="2531367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6A68BF2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06196B3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08722C0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9396BBC">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26C1C776">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360" w:type="dxa"/>
            <w:vAlign w:val="center"/>
          </w:tcPr>
          <w:p w14:paraId="1B593C4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6EB594E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7A4420F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征</w:t>
            </w:r>
          </w:p>
          <w:p w14:paraId="298E507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收</w:t>
            </w:r>
          </w:p>
          <w:p w14:paraId="45507DD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征</w:t>
            </w:r>
          </w:p>
          <w:p w14:paraId="28C3298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用</w:t>
            </w:r>
          </w:p>
        </w:tc>
        <w:tc>
          <w:tcPr>
            <w:tcW w:w="3717" w:type="dxa"/>
            <w:vAlign w:val="center"/>
          </w:tcPr>
          <w:p w14:paraId="366676A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【法律】《森林法》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第八条 国家对森林资源实行以下保护性措施：（四）征收育林费，专门用于造林育林。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【规范性文件】《财政部 国家林业局关于印发&lt;育林基金征收使用管理办法&gt;的通知》（财综[2009]32号）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第五条 采伐林木单位和个人缴纳育林基金，由县级以上地方林业主管部门按照管理权限负责收取。</w:t>
            </w:r>
          </w:p>
        </w:tc>
        <w:tc>
          <w:tcPr>
            <w:tcW w:w="3768" w:type="dxa"/>
            <w:gridSpan w:val="3"/>
            <w:vAlign w:val="center"/>
          </w:tcPr>
          <w:p w14:paraId="2420203B">
            <w:pPr>
              <w:keepNext w:val="0"/>
              <w:keepLines w:val="0"/>
              <w:widowControl/>
              <w:suppressLineNumbers w:val="0"/>
              <w:jc w:val="left"/>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1.受理责任：</w:t>
            </w:r>
            <w:r>
              <w:rPr>
                <w:rFonts w:hint="eastAsia" w:ascii="宋体" w:hAnsi="宋体" w:eastAsia="宋体" w:cs="宋体"/>
                <w:i w:val="0"/>
                <w:color w:val="000000"/>
                <w:kern w:val="0"/>
                <w:sz w:val="20"/>
                <w:szCs w:val="20"/>
                <w:u w:val="none"/>
                <w:lang w:val="en-US" w:eastAsia="zh-CN" w:bidi="ar"/>
              </w:rPr>
              <w:t>公示应当提交的材料，一次告知补正材料，依法受理或者不予受理（不予受理应当告知理由）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2.审核责任：</w:t>
            </w:r>
            <w:r>
              <w:rPr>
                <w:rFonts w:hint="eastAsia" w:ascii="宋体" w:hAnsi="宋体" w:eastAsia="宋体" w:cs="宋体"/>
                <w:i w:val="0"/>
                <w:color w:val="000000"/>
                <w:kern w:val="0"/>
                <w:sz w:val="20"/>
                <w:szCs w:val="20"/>
                <w:u w:val="none"/>
                <w:lang w:val="en-US" w:eastAsia="zh-CN" w:bidi="ar"/>
              </w:rPr>
              <w:t>对采伐林木单位和个人采伐林木的数量进行审核，并根据标准核算费用。</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3.决定责任：</w:t>
            </w:r>
            <w:r>
              <w:rPr>
                <w:rFonts w:hint="eastAsia" w:ascii="宋体" w:hAnsi="宋体" w:eastAsia="宋体" w:cs="宋体"/>
                <w:i w:val="0"/>
                <w:color w:val="000000"/>
                <w:kern w:val="0"/>
                <w:sz w:val="20"/>
                <w:szCs w:val="20"/>
                <w:u w:val="none"/>
                <w:lang w:val="en-US" w:eastAsia="zh-CN" w:bidi="ar"/>
              </w:rPr>
              <w:t>作出行政征收或者不予行政征收决定，法定告知，准予征收的向申请人开具有效收费票据。</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4.事后监管责任：</w:t>
            </w:r>
            <w:r>
              <w:rPr>
                <w:rFonts w:hint="eastAsia" w:ascii="宋体" w:hAnsi="宋体" w:eastAsia="宋体" w:cs="宋体"/>
                <w:i w:val="0"/>
                <w:color w:val="000000"/>
                <w:kern w:val="0"/>
                <w:sz w:val="20"/>
                <w:szCs w:val="20"/>
                <w:u w:val="none"/>
                <w:lang w:val="en-US" w:eastAsia="zh-CN" w:bidi="ar"/>
              </w:rPr>
              <w:t>建立实施监督检查的运行机制，开展定期不定期检查，依法采取相关处置措施。</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5.其他：</w:t>
            </w:r>
            <w:r>
              <w:rPr>
                <w:rFonts w:hint="eastAsia" w:ascii="宋体" w:hAnsi="宋体" w:eastAsia="宋体" w:cs="宋体"/>
                <w:i w:val="0"/>
                <w:color w:val="000000"/>
                <w:kern w:val="0"/>
                <w:sz w:val="20"/>
                <w:szCs w:val="20"/>
                <w:u w:val="none"/>
                <w:lang w:val="en-US" w:eastAsia="zh-CN" w:bidi="ar"/>
              </w:rPr>
              <w:t>法律法规规章规定应履行的责任。</w:t>
            </w:r>
          </w:p>
        </w:tc>
        <w:tc>
          <w:tcPr>
            <w:tcW w:w="3225" w:type="dxa"/>
            <w:vAlign w:val="center"/>
          </w:tcPr>
          <w:p w14:paraId="27E829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36" w:lineRule="atLeast"/>
              <w:ind w:left="0" w:right="0" w:firstLine="0"/>
              <w:jc w:val="left"/>
              <w:rPr>
                <w:rFonts w:hint="eastAsia" w:ascii="宋体" w:hAnsi="宋体" w:eastAsia="宋体" w:cs="宋体"/>
                <w:b w:val="0"/>
                <w:i w:val="0"/>
                <w:color w:val="000000"/>
                <w:kern w:val="0"/>
                <w:sz w:val="20"/>
                <w:szCs w:val="20"/>
                <w:u w:val="none"/>
                <w:lang w:val="en-US" w:eastAsia="zh-CN" w:bidi="ar"/>
              </w:rPr>
            </w:pPr>
            <w:r>
              <w:rPr>
                <w:rFonts w:hint="eastAsia" w:ascii="宋体" w:hAnsi="宋体" w:eastAsia="宋体" w:cs="宋体"/>
                <w:b w:val="0"/>
                <w:i w:val="0"/>
                <w:color w:val="000000"/>
                <w:kern w:val="0"/>
                <w:sz w:val="20"/>
                <w:szCs w:val="20"/>
                <w:u w:val="none"/>
                <w:lang w:val="en-US" w:eastAsia="zh-CN" w:bidi="ar"/>
              </w:rPr>
              <w:t xml:space="preserve">1.参照《行政许可法》第三十条 </w:t>
            </w:r>
            <w:r>
              <w:rPr>
                <w:rFonts w:hint="eastAsia" w:ascii="宋体" w:hAnsi="宋体" w:eastAsia="宋体" w:cs="宋体"/>
                <w:b w:val="0"/>
                <w:i w:val="0"/>
                <w:color w:val="000000"/>
                <w:kern w:val="0"/>
                <w:sz w:val="20"/>
                <w:szCs w:val="20"/>
                <w:u w:val="none"/>
                <w:lang w:val="en-US" w:eastAsia="zh-CN" w:bidi="ar"/>
              </w:rPr>
              <w:br w:type="textWrapping"/>
            </w:r>
            <w:r>
              <w:rPr>
                <w:rFonts w:hint="eastAsia" w:ascii="宋体" w:hAnsi="宋体" w:eastAsia="宋体" w:cs="宋体"/>
                <w:b w:val="0"/>
                <w:i w:val="0"/>
                <w:color w:val="000000"/>
                <w:kern w:val="0"/>
                <w:sz w:val="20"/>
                <w:szCs w:val="20"/>
                <w:u w:val="none"/>
                <w:lang w:val="en-US" w:eastAsia="zh-CN" w:bidi="ar"/>
              </w:rPr>
              <w:t xml:space="preserve">2.参照《行政许可法》第三十四条 </w:t>
            </w:r>
            <w:r>
              <w:rPr>
                <w:rFonts w:hint="eastAsia" w:ascii="宋体" w:hAnsi="宋体" w:eastAsia="宋体" w:cs="宋体"/>
                <w:b w:val="0"/>
                <w:i w:val="0"/>
                <w:color w:val="000000"/>
                <w:kern w:val="0"/>
                <w:sz w:val="20"/>
                <w:szCs w:val="20"/>
                <w:u w:val="none"/>
                <w:lang w:val="en-US" w:eastAsia="zh-CN" w:bidi="ar"/>
              </w:rPr>
              <w:br w:type="textWrapping"/>
            </w:r>
            <w:r>
              <w:rPr>
                <w:rFonts w:hint="eastAsia" w:ascii="宋体" w:hAnsi="宋体" w:eastAsia="宋体" w:cs="宋体"/>
                <w:b w:val="0"/>
                <w:i w:val="0"/>
                <w:color w:val="000000"/>
                <w:kern w:val="0"/>
                <w:sz w:val="20"/>
                <w:szCs w:val="20"/>
                <w:u w:val="none"/>
                <w:lang w:val="en-US" w:eastAsia="zh-CN" w:bidi="ar"/>
              </w:rPr>
              <w:t>3.参照《行政许可法》第三十七条 第三十八条</w:t>
            </w:r>
            <w:r>
              <w:rPr>
                <w:rFonts w:hint="eastAsia" w:ascii="宋体" w:hAnsi="宋体" w:eastAsia="宋体" w:cs="宋体"/>
                <w:b w:val="0"/>
                <w:i w:val="0"/>
                <w:color w:val="000000"/>
                <w:kern w:val="0"/>
                <w:sz w:val="20"/>
                <w:szCs w:val="20"/>
                <w:u w:val="none"/>
                <w:lang w:val="en-US" w:eastAsia="zh-CN" w:bidi="ar"/>
              </w:rPr>
              <w:br w:type="textWrapping"/>
            </w:r>
            <w:r>
              <w:rPr>
                <w:rFonts w:hint="eastAsia" w:ascii="宋体" w:hAnsi="宋体" w:eastAsia="宋体" w:cs="宋体"/>
                <w:b w:val="0"/>
                <w:i w:val="0"/>
                <w:color w:val="000000"/>
                <w:kern w:val="0"/>
                <w:sz w:val="20"/>
                <w:szCs w:val="20"/>
                <w:u w:val="none"/>
                <w:lang w:val="en-US" w:eastAsia="zh-CN" w:bidi="ar"/>
              </w:rPr>
              <w:t>4-1.参照《行政许可法》第六十条～第七十条</w:t>
            </w:r>
            <w:r>
              <w:rPr>
                <w:rFonts w:hint="eastAsia" w:ascii="宋体" w:hAnsi="宋体" w:eastAsia="宋体" w:cs="宋体"/>
                <w:b w:val="0"/>
                <w:i w:val="0"/>
                <w:color w:val="000000"/>
                <w:kern w:val="0"/>
                <w:sz w:val="20"/>
                <w:szCs w:val="20"/>
                <w:u w:val="none"/>
                <w:lang w:val="en-US" w:eastAsia="zh-CN" w:bidi="ar"/>
              </w:rPr>
              <w:br w:type="textWrapping"/>
            </w:r>
            <w:r>
              <w:rPr>
                <w:rFonts w:hint="eastAsia" w:ascii="宋体" w:hAnsi="宋体" w:eastAsia="宋体" w:cs="宋体"/>
                <w:b w:val="0"/>
                <w:i w:val="0"/>
                <w:color w:val="FF0000"/>
                <w:kern w:val="0"/>
                <w:sz w:val="20"/>
                <w:szCs w:val="20"/>
                <w:u w:val="none"/>
                <w:lang w:val="en-US" w:eastAsia="zh-CN" w:bidi="ar"/>
              </w:rPr>
              <w:t>4-2.山西省财政厅 山西省林业厅关于印发《全省育林基金征收使用管理实施办法》的通知——全省育林基金征收使用管理实施办法</w:t>
            </w:r>
          </w:p>
          <w:p w14:paraId="41844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36" w:lineRule="atLeast"/>
              <w:ind w:left="0" w:right="0" w:firstLine="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i w:val="0"/>
                <w:color w:val="000000"/>
                <w:kern w:val="0"/>
                <w:sz w:val="20"/>
                <w:szCs w:val="20"/>
                <w:u w:val="none"/>
                <w:lang w:val="en-US" w:eastAsia="zh-CN" w:bidi="ar"/>
              </w:rPr>
              <w:t>（晋财综[2010]45号）第十二条 育林基金专项用于单位和个人森林资源的培育、保护和管理。使用范围包括：种苗培育、造林、森林抚育、森林病虫害预防和救治、森林防火和扑救、森林资源调查及监测、林业科学研究与林业技术推广、造林规划设计、林区道路维护以及相关基础设施建设和设备购置及其他业务支出等。任何单位和个人不得截留或挪作他用。</w:t>
            </w:r>
          </w:p>
        </w:tc>
        <w:tc>
          <w:tcPr>
            <w:tcW w:w="591" w:type="dxa"/>
            <w:vAlign w:val="center"/>
          </w:tcPr>
          <w:p w14:paraId="50D0C68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r w14:paraId="71A0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5" w:hRule="atLeast"/>
        </w:trPr>
        <w:tc>
          <w:tcPr>
            <w:tcW w:w="691" w:type="dxa"/>
            <w:vAlign w:val="center"/>
          </w:tcPr>
          <w:p w14:paraId="1B3ED91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1700-G-00100-140581</w:t>
            </w:r>
          </w:p>
        </w:tc>
        <w:tc>
          <w:tcPr>
            <w:tcW w:w="1019" w:type="dxa"/>
            <w:vAlign w:val="center"/>
          </w:tcPr>
          <w:p w14:paraId="13BB354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森林生态效益补偿</w:t>
            </w:r>
          </w:p>
        </w:tc>
        <w:tc>
          <w:tcPr>
            <w:tcW w:w="430" w:type="dxa"/>
            <w:vAlign w:val="center"/>
          </w:tcPr>
          <w:p w14:paraId="5E3BB159">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495" w:type="dxa"/>
            <w:vAlign w:val="center"/>
          </w:tcPr>
          <w:p w14:paraId="70487C2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6B3C16A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527E919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3CB50DB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27E095B5">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4A1523C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360" w:type="dxa"/>
            <w:vAlign w:val="center"/>
          </w:tcPr>
          <w:p w14:paraId="38F10E7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付</w:t>
            </w:r>
          </w:p>
        </w:tc>
        <w:tc>
          <w:tcPr>
            <w:tcW w:w="3717" w:type="dxa"/>
            <w:vAlign w:val="center"/>
          </w:tcPr>
          <w:p w14:paraId="79A5047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【法律】《森林法》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第八条 第六款 国家设立森林生态效益补偿基金，用于提供生态效益的防护林和特种用途林的森林资源、林木的营造、抚育、保护和管理。森林生态效益补偿基金必须专款专用，不得挪作他用。具体办法由国务院规定。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FF0000"/>
                <w:kern w:val="0"/>
                <w:sz w:val="20"/>
                <w:szCs w:val="20"/>
                <w:u w:val="none"/>
                <w:lang w:val="en-US" w:eastAsia="zh-CN" w:bidi="ar"/>
              </w:rPr>
              <w:t>【行政法规】《中央财政林业补助资金管理办法》 第十一条 </w:t>
            </w:r>
            <w:r>
              <w:rPr>
                <w:rFonts w:hint="default" w:ascii="宋体" w:hAnsi="宋体" w:eastAsia="宋体" w:cs="宋体"/>
                <w:i w:val="0"/>
                <w:color w:val="FF0000"/>
                <w:kern w:val="0"/>
                <w:sz w:val="20"/>
                <w:szCs w:val="20"/>
                <w:u w:val="none"/>
                <w:lang w:val="en-US" w:eastAsia="zh-CN" w:bidi="ar"/>
              </w:rPr>
              <w:t>森林生态效益补偿用于国家级公益林的保护和管理。</w:t>
            </w:r>
          </w:p>
        </w:tc>
        <w:tc>
          <w:tcPr>
            <w:tcW w:w="3768" w:type="dxa"/>
            <w:gridSpan w:val="3"/>
            <w:vAlign w:val="center"/>
          </w:tcPr>
          <w:p w14:paraId="6195D37B">
            <w:pPr>
              <w:keepNext w:val="0"/>
              <w:keepLines w:val="0"/>
              <w:widowControl/>
              <w:suppressLineNumbers w:val="0"/>
              <w:jc w:val="left"/>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1.受理责任：</w:t>
            </w:r>
            <w:r>
              <w:rPr>
                <w:rFonts w:hint="eastAsia" w:ascii="宋体" w:hAnsi="宋体" w:eastAsia="宋体" w:cs="宋体"/>
                <w:i w:val="0"/>
                <w:color w:val="000000"/>
                <w:kern w:val="0"/>
                <w:sz w:val="20"/>
                <w:szCs w:val="20"/>
                <w:u w:val="none"/>
                <w:lang w:val="en-US" w:eastAsia="zh-CN" w:bidi="ar"/>
              </w:rPr>
              <w:t>公示应当提交的材料，一次性告知补正材料，依法受理或不予受理（不予受理应当告知理由）。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2.审查责任：</w:t>
            </w:r>
            <w:r>
              <w:rPr>
                <w:rFonts w:hint="eastAsia" w:ascii="宋体" w:hAnsi="宋体" w:eastAsia="宋体" w:cs="宋体"/>
                <w:i w:val="0"/>
                <w:color w:val="000000"/>
                <w:kern w:val="0"/>
                <w:sz w:val="20"/>
                <w:szCs w:val="20"/>
                <w:u w:val="none"/>
                <w:lang w:val="en-US" w:eastAsia="zh-CN" w:bidi="ar"/>
              </w:rPr>
              <w:t>对本辖区的森林生态效益补偿，按照国家和地方制定标准进行审查核实。</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3.决定责任：</w:t>
            </w:r>
            <w:r>
              <w:rPr>
                <w:rFonts w:hint="eastAsia" w:ascii="宋体" w:hAnsi="宋体" w:eastAsia="宋体" w:cs="宋体"/>
                <w:i w:val="0"/>
                <w:color w:val="000000"/>
                <w:kern w:val="0"/>
                <w:sz w:val="20"/>
                <w:szCs w:val="20"/>
                <w:u w:val="none"/>
                <w:lang w:val="en-US" w:eastAsia="zh-CN" w:bidi="ar"/>
              </w:rPr>
              <w:t>做出行政给付决定，不予给付的告知其理由。</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4.给付责任：</w:t>
            </w:r>
            <w:r>
              <w:rPr>
                <w:rFonts w:hint="eastAsia" w:ascii="宋体" w:hAnsi="宋体" w:eastAsia="宋体" w:cs="宋体"/>
                <w:i w:val="0"/>
                <w:color w:val="000000"/>
                <w:kern w:val="0"/>
                <w:sz w:val="20"/>
                <w:szCs w:val="20"/>
                <w:u w:val="none"/>
                <w:lang w:val="en-US" w:eastAsia="zh-CN" w:bidi="ar"/>
              </w:rPr>
              <w:t>及时公开和给付。</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5.事后监管责任：</w:t>
            </w:r>
            <w:r>
              <w:rPr>
                <w:rFonts w:hint="eastAsia" w:ascii="宋体" w:hAnsi="宋体" w:eastAsia="宋体" w:cs="宋体"/>
                <w:i w:val="0"/>
                <w:color w:val="000000"/>
                <w:kern w:val="0"/>
                <w:sz w:val="20"/>
                <w:szCs w:val="20"/>
                <w:u w:val="none"/>
                <w:lang w:val="en-US" w:eastAsia="zh-CN" w:bidi="ar"/>
              </w:rPr>
              <w:t>建立实施监督检查制度，依法采取相关处理措施。</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6.其他：</w:t>
            </w:r>
            <w:r>
              <w:rPr>
                <w:rFonts w:hint="eastAsia" w:ascii="宋体" w:hAnsi="宋体" w:eastAsia="宋体" w:cs="宋体"/>
                <w:i w:val="0"/>
                <w:color w:val="000000"/>
                <w:kern w:val="0"/>
                <w:sz w:val="20"/>
                <w:szCs w:val="20"/>
                <w:u w:val="none"/>
                <w:lang w:val="en-US" w:eastAsia="zh-CN" w:bidi="ar"/>
              </w:rPr>
              <w:t>法律法规规章规定应履行的责任。</w:t>
            </w:r>
          </w:p>
        </w:tc>
        <w:tc>
          <w:tcPr>
            <w:tcW w:w="3225" w:type="dxa"/>
            <w:vAlign w:val="center"/>
          </w:tcPr>
          <w:p w14:paraId="29748F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1.参照《行政许可法》第三十条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2-1.参照《行政许可法》第三十四条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w:t>
            </w:r>
            <w:r>
              <w:rPr>
                <w:rFonts w:hint="eastAsia" w:ascii="宋体" w:hAnsi="宋体" w:eastAsia="宋体" w:cs="宋体"/>
                <w:i w:val="0"/>
                <w:color w:val="FF0000"/>
                <w:kern w:val="0"/>
                <w:sz w:val="20"/>
                <w:szCs w:val="20"/>
                <w:u w:val="none"/>
                <w:lang w:val="en-US" w:eastAsia="zh-CN" w:bidi="ar"/>
              </w:rPr>
              <w:t>《中央财政林业补助资金管理办法》第十六条  林业主管部门应与承担管护任务的国有单位、集体和个人签订国家级公益林管护合同。国有单位、集体和个人应按照管护合同规定履行管护义务，承担管护责任，根据管护合同履行情况领取森林生态效益补偿。</w:t>
            </w:r>
          </w:p>
          <w:p w14:paraId="7A853A67">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第三十条 </w:t>
            </w:r>
            <w:r>
              <w:rPr>
                <w:rFonts w:hint="default" w:ascii="宋体" w:hAnsi="宋体" w:eastAsia="宋体" w:cs="宋体"/>
                <w:i w:val="0"/>
                <w:color w:val="000000"/>
                <w:kern w:val="0"/>
                <w:sz w:val="20"/>
                <w:szCs w:val="20"/>
                <w:u w:val="none"/>
                <w:lang w:val="en-US" w:eastAsia="zh-CN" w:bidi="ar"/>
              </w:rPr>
              <w:t>各级财政部门和林业主管部门应加强对林业补助资金的申请、分配、管理使用情况的监督检查，发现问题及时纠正。对各类违法违规以及违反本办法规定的行为，按照《财政违法行为处罚处分条例》等国家有关规定追究法律责任</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4.参照《行政许可法》第三十九条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5.参照《行政许可法》第六十条～第七十条</w:t>
            </w:r>
          </w:p>
        </w:tc>
        <w:tc>
          <w:tcPr>
            <w:tcW w:w="591" w:type="dxa"/>
            <w:vAlign w:val="center"/>
          </w:tcPr>
          <w:p w14:paraId="3EA1AB19">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r w14:paraId="52DF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1" w:hRule="atLeast"/>
        </w:trPr>
        <w:tc>
          <w:tcPr>
            <w:tcW w:w="691" w:type="dxa"/>
            <w:vAlign w:val="center"/>
          </w:tcPr>
          <w:p w14:paraId="0C9CE0F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1700-B-00100-140581</w:t>
            </w:r>
          </w:p>
        </w:tc>
        <w:tc>
          <w:tcPr>
            <w:tcW w:w="1019" w:type="dxa"/>
            <w:vAlign w:val="center"/>
          </w:tcPr>
          <w:p w14:paraId="6DA1E33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对盗伐林木行为的处罚</w:t>
            </w:r>
          </w:p>
        </w:tc>
        <w:tc>
          <w:tcPr>
            <w:tcW w:w="430" w:type="dxa"/>
            <w:vAlign w:val="center"/>
          </w:tcPr>
          <w:p w14:paraId="7AAD95D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4978974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4B2EDDD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4D6779D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F3C5C6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A024E34">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4A2291A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7E5EF67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057F02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735D3E6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02A9F848">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14:paraId="5DE496B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【法律】《森林法》</w:t>
            </w:r>
          </w:p>
          <w:p w14:paraId="4657AB7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第三十九条第一款 盗伐森林或者其他林木的，依法赔偿损失；由林业主管部门责令补种盗伐株数10倍的树木，没收盗伐的林木或者变卖所得，并处盗伐林木价值3倍以上10倍以下的罚款。</w:t>
            </w:r>
          </w:p>
          <w:p w14:paraId="34F50D5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第三款 拒不补种数木或者补种不符合国家有关规定，由林业主管部门代为补种，所需费用由违法者支付。</w:t>
            </w:r>
          </w:p>
          <w:p w14:paraId="5BD9E3C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14:paraId="454463F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第三十八条第一款 盗伐森林或者其他林木，以立木材积计算不足0.5立方米或者幼树不足20株的，由县级以上人民政府林业主管部门责令补种盗伐株数10倍的树木，没收盗伐的林木或者变卖所得，并处盗伐林木价值3倍至5倍的罚款。</w:t>
            </w:r>
          </w:p>
          <w:p w14:paraId="0041606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第二款 盗伐森林或者其他林木，以立木材积计算0.5立方米以上或者幼树20株以上的，由县级以上人民政府林业主管部门责令补种盗伐株数10倍的树木，没收盗伐的林木或者变卖所得，并处盗伐林木价值5倍至10倍的罚款。</w:t>
            </w:r>
          </w:p>
        </w:tc>
        <w:tc>
          <w:tcPr>
            <w:tcW w:w="3768" w:type="dxa"/>
            <w:gridSpan w:val="3"/>
            <w:vAlign w:val="center"/>
          </w:tcPr>
          <w:p w14:paraId="163268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3DD9106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0357FE1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0689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3" w:hRule="atLeast"/>
        </w:trPr>
        <w:tc>
          <w:tcPr>
            <w:tcW w:w="691" w:type="dxa"/>
            <w:vAlign w:val="center"/>
          </w:tcPr>
          <w:p w14:paraId="0BA1BBE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1700-B-00200-140581</w:t>
            </w:r>
          </w:p>
        </w:tc>
        <w:tc>
          <w:tcPr>
            <w:tcW w:w="1019" w:type="dxa"/>
            <w:vAlign w:val="center"/>
          </w:tcPr>
          <w:p w14:paraId="71FB3F1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对滥伐林木行为的处罚</w:t>
            </w:r>
          </w:p>
        </w:tc>
        <w:tc>
          <w:tcPr>
            <w:tcW w:w="430" w:type="dxa"/>
            <w:vAlign w:val="center"/>
          </w:tcPr>
          <w:p w14:paraId="409A55B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7EB5FA2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0E22C99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061532E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3D32482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77DA85B6">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11C0C67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6E4C3F9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FB115F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5C72D0E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1112F3D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14:paraId="28F8A40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【法律】《森林法》</w:t>
            </w:r>
          </w:p>
          <w:p w14:paraId="6316895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第三十九条第二款 滥伐森林或者其他林木的，由县级以上人民政府林业主管部门责令补种盗伐株数5倍的树木，并处滥伐林木价值2二倍以上5五倍以下的罚款。</w:t>
            </w:r>
          </w:p>
          <w:p w14:paraId="49B4A86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第三款 拒不补种数木或者补种不符合国家有关规定，由林业主管部门代为补种，所需费用由违法者支付。</w:t>
            </w:r>
          </w:p>
          <w:p w14:paraId="0C5993B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14:paraId="5A5A4F4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第三十九条第一款 滥伐森林或者其他林木，以立木材积计算不足２立方米或者幼树不足50株的，由县级以上人民政府林业主管部门责令补种滥伐株数５倍的树木，并处滥伐林木价值２倍至３倍的罚款。</w:t>
            </w:r>
          </w:p>
          <w:p w14:paraId="17CA640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第二款 滥伐森林或者其他林木，以立木材积计算２立方米以上或者幼树５０株以上的，由县级以上人民政府林业主管部门责令补种滥伐株数５倍的树木，并处滥伐林木价值３倍至５倍的罚款。  </w:t>
            </w:r>
          </w:p>
        </w:tc>
        <w:tc>
          <w:tcPr>
            <w:tcW w:w="3768" w:type="dxa"/>
            <w:gridSpan w:val="3"/>
            <w:vAlign w:val="center"/>
          </w:tcPr>
          <w:p w14:paraId="2E082E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3390FAE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5025050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7E8D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14:paraId="0F32863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1700-B-00300-140581</w:t>
            </w:r>
          </w:p>
        </w:tc>
        <w:tc>
          <w:tcPr>
            <w:tcW w:w="1019" w:type="dxa"/>
            <w:vAlign w:val="center"/>
          </w:tcPr>
          <w:p w14:paraId="7931169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对非法开垦、采石等活动致使林木受到毁坏行为的处罚</w:t>
            </w:r>
          </w:p>
        </w:tc>
        <w:tc>
          <w:tcPr>
            <w:tcW w:w="430" w:type="dxa"/>
            <w:vAlign w:val="center"/>
          </w:tcPr>
          <w:p w14:paraId="232BD93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78FF92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3B1FC1B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5657296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610596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90A855C">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5A9B438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371F7E6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17933E9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0A3A851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2047839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14:paraId="1621AC5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第四十三条第一款 未经县级以上人民政府林业主管部门审核同意，擅自改变林地用途的，由县级以上人民政府林业主管部门责令限期恢复原状，并处非法改变用途林地每平方米10元至30元的罚款。</w:t>
            </w:r>
          </w:p>
        </w:tc>
        <w:tc>
          <w:tcPr>
            <w:tcW w:w="3768" w:type="dxa"/>
            <w:gridSpan w:val="3"/>
            <w:vAlign w:val="center"/>
          </w:tcPr>
          <w:p w14:paraId="66C2300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152BFFB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6A2EC25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085C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14:paraId="1CA0DB6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1700-B-00400-140581</w:t>
            </w:r>
          </w:p>
        </w:tc>
        <w:tc>
          <w:tcPr>
            <w:tcW w:w="1019" w:type="dxa"/>
            <w:vAlign w:val="center"/>
          </w:tcPr>
          <w:p w14:paraId="4FCE9A2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对在幼林地、特种用途林内砍柴、放牧致使林木受到毁坏行为的处罚</w:t>
            </w:r>
          </w:p>
        </w:tc>
        <w:tc>
          <w:tcPr>
            <w:tcW w:w="430" w:type="dxa"/>
            <w:vAlign w:val="center"/>
          </w:tcPr>
          <w:p w14:paraId="413D5BA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4094E0E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46BCC05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6F76461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37B62DA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5B54B8FC">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12B60A0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5AD5A58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F2C399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842A5A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7259D52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14:paraId="4EE349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【法律】《森林法》</w:t>
            </w:r>
          </w:p>
          <w:p w14:paraId="4718CED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第四十四条第二款 违反本法规定，在幼林地和特种用途林内砍柴、放牧致使森林、林木受到毁坏的，依法赔偿损失；由林业主管部门责令停止违法行为，补种毁坏株数1倍以上3倍以下的树木。</w:t>
            </w:r>
          </w:p>
          <w:p w14:paraId="39E4E85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3768" w:type="dxa"/>
            <w:gridSpan w:val="3"/>
            <w:vAlign w:val="center"/>
          </w:tcPr>
          <w:p w14:paraId="0849F9A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3ACB5D9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33F43BF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5FF5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14:paraId="6E49DBE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1700-B-00500-140581</w:t>
            </w:r>
          </w:p>
        </w:tc>
        <w:tc>
          <w:tcPr>
            <w:tcW w:w="1019" w:type="dxa"/>
            <w:vAlign w:val="center"/>
          </w:tcPr>
          <w:p w14:paraId="4175F9E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对擅自开垦林地尚未毁林行为的处罚</w:t>
            </w:r>
          </w:p>
        </w:tc>
        <w:tc>
          <w:tcPr>
            <w:tcW w:w="430" w:type="dxa"/>
            <w:vAlign w:val="center"/>
          </w:tcPr>
          <w:p w14:paraId="039880F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5C1B137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097674B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6C481B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F232C5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FFE7D7D">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2FDB4AE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774490F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FBC052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B2C8A1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EC1F29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14:paraId="2F15A4F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14:paraId="3C8B241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第四十一条第二款 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c>
          <w:tcPr>
            <w:tcW w:w="3768" w:type="dxa"/>
            <w:gridSpan w:val="3"/>
            <w:vAlign w:val="center"/>
          </w:tcPr>
          <w:p w14:paraId="5A410A0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65FF047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564E988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7947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14:paraId="2B1E1F7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1700-B-00600-140581</w:t>
            </w:r>
          </w:p>
        </w:tc>
        <w:tc>
          <w:tcPr>
            <w:tcW w:w="1019" w:type="dxa"/>
            <w:vAlign w:val="center"/>
          </w:tcPr>
          <w:p w14:paraId="38AE70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对擅自改变林地用途行为的处罚</w:t>
            </w:r>
          </w:p>
        </w:tc>
        <w:tc>
          <w:tcPr>
            <w:tcW w:w="430" w:type="dxa"/>
            <w:vAlign w:val="center"/>
          </w:tcPr>
          <w:p w14:paraId="7005EF0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4B1804D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6E77ED0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E0AEB5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0E3ED24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774F3D0E">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563CC3C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71FCB63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C6A946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09562AB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218E362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14:paraId="5602A23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14:paraId="61A2135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第四十三条第一款 未经县级以上人民政府林业主管部门审核同意，擅自改变林地用途的，由县级以上人民政府林业主管部门责令限期恢复原状，并处非法改变用途林地每平方米10元至30元的罚款。</w:t>
            </w:r>
          </w:p>
          <w:p w14:paraId="70F007C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768" w:type="dxa"/>
            <w:gridSpan w:val="3"/>
            <w:vAlign w:val="center"/>
          </w:tcPr>
          <w:p w14:paraId="6188229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1132E82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181B150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27CC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14:paraId="51A7C82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1700-B-00700-140581</w:t>
            </w:r>
          </w:p>
        </w:tc>
        <w:tc>
          <w:tcPr>
            <w:tcW w:w="1019" w:type="dxa"/>
            <w:vAlign w:val="center"/>
          </w:tcPr>
          <w:p w14:paraId="161F6AC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对临时占用林地逾期不归还行为的处罚</w:t>
            </w:r>
          </w:p>
        </w:tc>
        <w:tc>
          <w:tcPr>
            <w:tcW w:w="430" w:type="dxa"/>
            <w:vAlign w:val="center"/>
          </w:tcPr>
          <w:p w14:paraId="7264CC9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67B8570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5B69060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CF2351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2C4D502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6C6903E9">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2632C2A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5F18B12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58B382F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52FE8C3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236BB7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14:paraId="121A8A6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 《森林法实施条例》（国务院令第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14:paraId="09F8B31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第四十三条第二款 对临时占用林地逾期不归还的，由县级以上人民政府林业主管部门责令限期恢复原状，并处非法改变用途林地每平方米10元至30元的罚款。</w:t>
            </w:r>
          </w:p>
        </w:tc>
        <w:tc>
          <w:tcPr>
            <w:tcW w:w="3768" w:type="dxa"/>
            <w:gridSpan w:val="3"/>
            <w:vAlign w:val="center"/>
          </w:tcPr>
          <w:p w14:paraId="77E3460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32B08C9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24D42A5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3F42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14:paraId="7339602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1700-B-00800-140581</w:t>
            </w:r>
          </w:p>
        </w:tc>
        <w:tc>
          <w:tcPr>
            <w:tcW w:w="1019" w:type="dxa"/>
            <w:vAlign w:val="center"/>
          </w:tcPr>
          <w:p w14:paraId="776D694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对无证运输木材行为的处罚</w:t>
            </w:r>
          </w:p>
        </w:tc>
        <w:tc>
          <w:tcPr>
            <w:tcW w:w="430" w:type="dxa"/>
            <w:vAlign w:val="center"/>
          </w:tcPr>
          <w:p w14:paraId="64A25F4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09DA13E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4194D9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6911F38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D3FD7A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74CE3360">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741B3E0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08B6D90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655D371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289D581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55D73D8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14:paraId="15B3B94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14:paraId="2179000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第四十四条第一款 无木材运输证运输木材的，由县级以上人民政府林业主管部门没收非法运输的木材，对货主可以并处非法运输木材价款30％以下的罚款。 </w:t>
            </w:r>
          </w:p>
        </w:tc>
        <w:tc>
          <w:tcPr>
            <w:tcW w:w="3768" w:type="dxa"/>
            <w:gridSpan w:val="3"/>
            <w:vAlign w:val="center"/>
          </w:tcPr>
          <w:p w14:paraId="3403782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782468F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77B7EEC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1F23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14:paraId="532A34E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1700-B-00900-140581</w:t>
            </w:r>
          </w:p>
        </w:tc>
        <w:tc>
          <w:tcPr>
            <w:tcW w:w="1019" w:type="dxa"/>
            <w:vAlign w:val="center"/>
          </w:tcPr>
          <w:p w14:paraId="61E00D9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对运输木材货证不符行为的处罚</w:t>
            </w:r>
          </w:p>
        </w:tc>
        <w:tc>
          <w:tcPr>
            <w:tcW w:w="430" w:type="dxa"/>
            <w:vAlign w:val="center"/>
          </w:tcPr>
          <w:p w14:paraId="482638E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41EB86F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B51B01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60CCC4F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245AEBC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59094201">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39C5CB4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3D0F92A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190524D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40ED94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9A0C08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863" w:type="dxa"/>
            <w:gridSpan w:val="2"/>
            <w:vAlign w:val="center"/>
          </w:tcPr>
          <w:p w14:paraId="76F9A3F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14:paraId="13ACF9F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第四十四条第二款 运输的木材数量超出木材运输证所准运的运输数量的，由县级以上人民政府林业主管部门没收超出部分的木材；运输的木材树种、材种、规格与木材运输证规定不符又无正当理由的，没收其不相符部分的木材。</w:t>
            </w:r>
          </w:p>
        </w:tc>
        <w:tc>
          <w:tcPr>
            <w:tcW w:w="3622" w:type="dxa"/>
            <w:gridSpan w:val="2"/>
            <w:vAlign w:val="center"/>
          </w:tcPr>
          <w:p w14:paraId="6BEB623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545F280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6D1D078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5AD5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3" w:hRule="atLeast"/>
        </w:trPr>
        <w:tc>
          <w:tcPr>
            <w:tcW w:w="691" w:type="dxa"/>
            <w:vAlign w:val="center"/>
          </w:tcPr>
          <w:p w14:paraId="019C37F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1700-B-01000-140581</w:t>
            </w:r>
          </w:p>
        </w:tc>
        <w:tc>
          <w:tcPr>
            <w:tcW w:w="1019" w:type="dxa"/>
            <w:vAlign w:val="center"/>
          </w:tcPr>
          <w:p w14:paraId="75802B4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对使用伪造、涂改的木材运输证运输木材行为的处罚</w:t>
            </w:r>
          </w:p>
        </w:tc>
        <w:tc>
          <w:tcPr>
            <w:tcW w:w="430" w:type="dxa"/>
            <w:vAlign w:val="center"/>
          </w:tcPr>
          <w:p w14:paraId="02BC7BC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4E45B2C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4C76775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28C81F5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3B92812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23D9B826">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766D840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4A38EFE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1A9B2E7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7D555AC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1047950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863" w:type="dxa"/>
            <w:gridSpan w:val="2"/>
            <w:vAlign w:val="center"/>
          </w:tcPr>
          <w:p w14:paraId="358B815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14:paraId="0B4C98E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第四十四条第三款 对使用伪造、涂改的木材运输证运输木材的，由县级以上人民政府林业主管部门没收非法运输的木材，并处没收木材价款10％至50％的罚款。 </w:t>
            </w:r>
          </w:p>
        </w:tc>
        <w:tc>
          <w:tcPr>
            <w:tcW w:w="3622" w:type="dxa"/>
            <w:gridSpan w:val="2"/>
            <w:vAlign w:val="center"/>
          </w:tcPr>
          <w:p w14:paraId="5ECB774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792D9A5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37F36AE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0DCE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8" w:hRule="atLeast"/>
        </w:trPr>
        <w:tc>
          <w:tcPr>
            <w:tcW w:w="691" w:type="dxa"/>
            <w:vAlign w:val="center"/>
          </w:tcPr>
          <w:p w14:paraId="62EA858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1700-B-01100-140581</w:t>
            </w:r>
          </w:p>
        </w:tc>
        <w:tc>
          <w:tcPr>
            <w:tcW w:w="1019" w:type="dxa"/>
            <w:vAlign w:val="center"/>
          </w:tcPr>
          <w:p w14:paraId="00B193E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对承运无木材运输证的木材行为的处罚</w:t>
            </w:r>
          </w:p>
        </w:tc>
        <w:tc>
          <w:tcPr>
            <w:tcW w:w="430" w:type="dxa"/>
            <w:vAlign w:val="center"/>
          </w:tcPr>
          <w:p w14:paraId="2C94492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4183F8C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7FAFBAD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546A143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E592F8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D514CB0">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3B8CF1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6A7480D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8B4A13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7E9F74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79F79BF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863" w:type="dxa"/>
            <w:gridSpan w:val="2"/>
            <w:vAlign w:val="center"/>
          </w:tcPr>
          <w:p w14:paraId="69CAB48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14:paraId="28857E4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第四十四条第四款 对承运无木材运输证的木材的，由县级以上人民政府林业主管部门没收运费，并处运费1倍至3倍的罚款。  </w:t>
            </w:r>
          </w:p>
        </w:tc>
        <w:tc>
          <w:tcPr>
            <w:tcW w:w="3622" w:type="dxa"/>
            <w:gridSpan w:val="2"/>
            <w:vAlign w:val="center"/>
          </w:tcPr>
          <w:p w14:paraId="71BCBDD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640A6B1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7CB2DFA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4A25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8" w:hRule="atLeast"/>
        </w:trPr>
        <w:tc>
          <w:tcPr>
            <w:tcW w:w="691" w:type="dxa"/>
            <w:vAlign w:val="center"/>
          </w:tcPr>
          <w:p w14:paraId="5E5D78B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1700-B-01200-140581</w:t>
            </w:r>
          </w:p>
        </w:tc>
        <w:tc>
          <w:tcPr>
            <w:tcW w:w="1019" w:type="dxa"/>
            <w:vAlign w:val="center"/>
          </w:tcPr>
          <w:p w14:paraId="313B5AA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对非法收购明知是盗伐、滥伐林木行为的处罚</w:t>
            </w:r>
          </w:p>
        </w:tc>
        <w:tc>
          <w:tcPr>
            <w:tcW w:w="430" w:type="dxa"/>
            <w:vAlign w:val="center"/>
          </w:tcPr>
          <w:p w14:paraId="58505A5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4821641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61F13A7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C89AF4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27A2053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4F984CC4">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53B177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3B03820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DF0653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805767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3775AA2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863" w:type="dxa"/>
            <w:gridSpan w:val="2"/>
            <w:vAlign w:val="center"/>
          </w:tcPr>
          <w:p w14:paraId="7418DDB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【法律】《森林法》</w:t>
            </w:r>
          </w:p>
          <w:p w14:paraId="53E6416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第四十三条 在林区非法收购明知是盗伐、滥伐的林木的，由林业主管部门责令停止违法行为，没收违法收购的盗伐、滥伐的林木或者变卖所得，可以并处违法收购林木的价款1倍以上3倍以下的罚款。</w:t>
            </w:r>
          </w:p>
        </w:tc>
        <w:tc>
          <w:tcPr>
            <w:tcW w:w="3622" w:type="dxa"/>
            <w:gridSpan w:val="2"/>
            <w:vAlign w:val="center"/>
          </w:tcPr>
          <w:p w14:paraId="31EB7D5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609F545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0E82F76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2627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3" w:hRule="atLeast"/>
        </w:trPr>
        <w:tc>
          <w:tcPr>
            <w:tcW w:w="691" w:type="dxa"/>
            <w:vAlign w:val="center"/>
          </w:tcPr>
          <w:p w14:paraId="400EEF1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1700-B-01300-140581</w:t>
            </w:r>
          </w:p>
        </w:tc>
        <w:tc>
          <w:tcPr>
            <w:tcW w:w="1019" w:type="dxa"/>
            <w:vAlign w:val="center"/>
          </w:tcPr>
          <w:p w14:paraId="78D323C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对以野生动物收容救护为名买卖野生动物及其制品行为的处罚</w:t>
            </w:r>
          </w:p>
        </w:tc>
        <w:tc>
          <w:tcPr>
            <w:tcW w:w="430" w:type="dxa"/>
            <w:vAlign w:val="center"/>
          </w:tcPr>
          <w:p w14:paraId="0792847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765EC1E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79A3ED1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600AF0E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F421A2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538714E7">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00F4593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4F6E0B6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B3D21E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6D69F5F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7B7AA58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863" w:type="dxa"/>
            <w:gridSpan w:val="2"/>
            <w:vAlign w:val="center"/>
          </w:tcPr>
          <w:p w14:paraId="244113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14:paraId="1A227D1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第十五条 第三款禁止以野生动物收容救护为名买卖野生动物及其制品。</w:t>
            </w:r>
          </w:p>
          <w:p w14:paraId="5D7B1AD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 </w:t>
            </w:r>
          </w:p>
        </w:tc>
        <w:tc>
          <w:tcPr>
            <w:tcW w:w="3622" w:type="dxa"/>
            <w:gridSpan w:val="2"/>
            <w:vAlign w:val="center"/>
          </w:tcPr>
          <w:p w14:paraId="1E5E9FF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5C7E8BE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711556D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3E82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8" w:hRule="atLeast"/>
        </w:trPr>
        <w:tc>
          <w:tcPr>
            <w:tcW w:w="691" w:type="dxa"/>
            <w:vAlign w:val="center"/>
          </w:tcPr>
          <w:p w14:paraId="14BACBF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1700-B-01400-140581</w:t>
            </w:r>
          </w:p>
        </w:tc>
        <w:tc>
          <w:tcPr>
            <w:tcW w:w="1019" w:type="dxa"/>
            <w:vAlign w:val="center"/>
          </w:tcPr>
          <w:p w14:paraId="4069C7A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对非法猎捕国家重点保护野生动物行为的处罚</w:t>
            </w:r>
          </w:p>
        </w:tc>
        <w:tc>
          <w:tcPr>
            <w:tcW w:w="430" w:type="dxa"/>
            <w:vAlign w:val="center"/>
          </w:tcPr>
          <w:p w14:paraId="5E3786F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35E9E72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131E4D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A3249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3ECC8C7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086D4526">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6A7CFEE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41F77FF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86E45D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0437CA3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54B167A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365" w:type="dxa"/>
            <w:gridSpan w:val="3"/>
            <w:vAlign w:val="center"/>
          </w:tcPr>
          <w:p w14:paraId="7C65E6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【行政法规】《野生动物保护法》</w:t>
            </w:r>
          </w:p>
          <w:p w14:paraId="3101E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   第二十条 在相关自然保护区域和禁猎（渔）区、禁猎（渔）期内，禁止猎捕以及其他妨碍野生动物生息繁衍的活动，但法律法规另有规定的除外。  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   第二十一条 禁止猎捕、杀害国家重点保护野生动物。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   第二十三条 第一款 猎捕者应当按照特许猎捕证、狩猎证规定的种类、数量、地点、工具、方法和期限进行猎捕。     第二十四条 第一款 禁止使用毒药、爆炸物、电击或者电子诱捕装置以及猎套、猎夹、地枪、排铳等工具进行猎捕，禁止使用夜间照明行猎、歼灭性围猎、捣毁巢穴、火攻、烟熏、网捕等方法进行猎捕，但因科学研究确需网捕、电子诱捕的除外。 </w:t>
            </w:r>
          </w:p>
        </w:tc>
        <w:tc>
          <w:tcPr>
            <w:tcW w:w="3120" w:type="dxa"/>
            <w:vAlign w:val="center"/>
          </w:tcPr>
          <w:p w14:paraId="085430E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2F06B71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741026C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27E6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3" w:hRule="atLeast"/>
        </w:trPr>
        <w:tc>
          <w:tcPr>
            <w:tcW w:w="691" w:type="dxa"/>
            <w:vAlign w:val="center"/>
          </w:tcPr>
          <w:p w14:paraId="2BAF97C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1700-B-01500-140581</w:t>
            </w:r>
          </w:p>
        </w:tc>
        <w:tc>
          <w:tcPr>
            <w:tcW w:w="1019" w:type="dxa"/>
            <w:vAlign w:val="center"/>
          </w:tcPr>
          <w:p w14:paraId="489956E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对非法杀害国家重点保护野生动物行为的处罚</w:t>
            </w:r>
          </w:p>
        </w:tc>
        <w:tc>
          <w:tcPr>
            <w:tcW w:w="430" w:type="dxa"/>
            <w:vAlign w:val="center"/>
          </w:tcPr>
          <w:p w14:paraId="51C6D53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7AD59DC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5E608DB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09D8E60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00E53D1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B23E09B">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1D48034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01367F5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72F7CA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25747E8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259F5F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365" w:type="dxa"/>
            <w:gridSpan w:val="3"/>
            <w:vAlign w:val="center"/>
          </w:tcPr>
          <w:p w14:paraId="2ED331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【行政法规】《野生动物保护法》 </w:t>
            </w:r>
          </w:p>
          <w:p w14:paraId="7807BC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 </w:t>
            </w:r>
          </w:p>
          <w:p w14:paraId="476C15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第二十条 在相关自然保护区域和禁猎（渔）区、禁猎（渔）期内，禁止猎捕以及其他妨碍野生动物生息繁衍的活动，但法律法规另有规定的除外。  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   </w:t>
            </w:r>
          </w:p>
          <w:p w14:paraId="4584B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第二十一条 禁止猎捕、杀害国家重点保护野生动物。 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   第二十三条 第一款 猎捕者应当按照特许猎捕证、狩猎证规定的种类、数量、地点、工具、方法和期限进行猎捕。   第二十四条 第一款 禁止使用毒药、爆炸物、电击或者电子诱捕装置以及猎套、猎夹、地枪、排铳等工具进行猎捕，禁止使用夜间照明行猎、歼灭性围猎、捣毁巢穴、火攻、烟熏、网捕等方法进行猎捕，但因科学研究确需网捕、电子诱捕的除外。 </w:t>
            </w:r>
          </w:p>
        </w:tc>
        <w:tc>
          <w:tcPr>
            <w:tcW w:w="3120" w:type="dxa"/>
            <w:vAlign w:val="center"/>
          </w:tcPr>
          <w:p w14:paraId="5B1EA26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063FBF6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5AE2C6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0148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8" w:hRule="atLeast"/>
        </w:trPr>
        <w:tc>
          <w:tcPr>
            <w:tcW w:w="691" w:type="dxa"/>
            <w:vAlign w:val="center"/>
          </w:tcPr>
          <w:p w14:paraId="202CAA8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1700-B-01600-140581</w:t>
            </w:r>
          </w:p>
        </w:tc>
        <w:tc>
          <w:tcPr>
            <w:tcW w:w="1019" w:type="dxa"/>
            <w:vAlign w:val="center"/>
          </w:tcPr>
          <w:p w14:paraId="034B1C0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对非法捕猎非国家重点保护野生动物行为的处罚</w:t>
            </w:r>
          </w:p>
        </w:tc>
        <w:tc>
          <w:tcPr>
            <w:tcW w:w="430" w:type="dxa"/>
            <w:vAlign w:val="center"/>
          </w:tcPr>
          <w:p w14:paraId="138EF51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7C5077D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065EAC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33A6E1A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2595D64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2F99AAE2">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142C21A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148CF97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907022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50B50CE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3EF3FA6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365" w:type="dxa"/>
            <w:gridSpan w:val="3"/>
            <w:vAlign w:val="center"/>
          </w:tcPr>
          <w:p w14:paraId="2AFA5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【行政法规】《野生动物保护法》</w:t>
            </w:r>
          </w:p>
          <w:p w14:paraId="3307A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14:paraId="7795F8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第二十条 在相关自然保护区域和禁猎（渔）区、禁猎（渔）期内，禁止猎捕以及其他妨碍野生动物生息繁衍的活动，但法律法规另有规定的除外。 </w:t>
            </w:r>
          </w:p>
          <w:p w14:paraId="3B582C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 </w:t>
            </w:r>
          </w:p>
          <w:p w14:paraId="0CA77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第二十二条 猎捕非国家重点保护野生动物的，应当依法取得县级以上地方人民政府野生动物保护主管部门核发的狩猎证，并且服从猎捕量限额管理。</w:t>
            </w:r>
          </w:p>
          <w:p w14:paraId="6BCC60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第二十三条 第一款 猎捕者应当按照特许猎捕证、狩猎证规定的种类、数量、地点、工具、方法和期限进行猎捕。 </w:t>
            </w:r>
          </w:p>
          <w:p w14:paraId="2F4116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第二十四条 第一款 禁止使用毒药、爆炸物、电击或者电子诱捕装置以及猎套、猎夹、地枪、排铳等工具进行猎捕，禁止使用夜间照明行猎、歼灭性围猎、捣毁巢穴、火攻、烟熏、网捕等方法进行猎捕，但因科学研究确需网捕、电子诱捕的除外。 </w:t>
            </w:r>
          </w:p>
        </w:tc>
        <w:tc>
          <w:tcPr>
            <w:tcW w:w="3120" w:type="dxa"/>
            <w:vAlign w:val="center"/>
          </w:tcPr>
          <w:p w14:paraId="591DBFF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11588C8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5A48C7D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3291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8" w:hRule="atLeast"/>
        </w:trPr>
        <w:tc>
          <w:tcPr>
            <w:tcW w:w="691" w:type="dxa"/>
            <w:vAlign w:val="center"/>
          </w:tcPr>
          <w:p w14:paraId="5458782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1700-B-01700-140581</w:t>
            </w:r>
          </w:p>
        </w:tc>
        <w:tc>
          <w:tcPr>
            <w:tcW w:w="1019" w:type="dxa"/>
            <w:vAlign w:val="center"/>
          </w:tcPr>
          <w:p w14:paraId="534468E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对非法人工繁育国家重点保护野生动物的处罚</w:t>
            </w:r>
          </w:p>
        </w:tc>
        <w:tc>
          <w:tcPr>
            <w:tcW w:w="430" w:type="dxa"/>
            <w:vAlign w:val="center"/>
          </w:tcPr>
          <w:p w14:paraId="080AEDA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500E669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0F44BD1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C759B0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160476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0ECB9347">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4468423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4429BE9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4345615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4386A06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984AC0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365" w:type="dxa"/>
            <w:gridSpan w:val="3"/>
            <w:vAlign w:val="center"/>
          </w:tcPr>
          <w:p w14:paraId="28168A7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【行政法规】《野生动物保护法》</w:t>
            </w:r>
          </w:p>
          <w:p w14:paraId="5F8527E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第二十五条  第二款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14:paraId="191D820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第二十八条　第二款  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14:paraId="241061D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14:paraId="71C0826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120" w:type="dxa"/>
            <w:vAlign w:val="center"/>
          </w:tcPr>
          <w:p w14:paraId="03ECB94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0EF25C4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5D82B8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6AC4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3" w:hRule="atLeast"/>
        </w:trPr>
        <w:tc>
          <w:tcPr>
            <w:tcW w:w="691" w:type="dxa"/>
            <w:vAlign w:val="center"/>
          </w:tcPr>
          <w:p w14:paraId="0E677F6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1700-B-01800-140581</w:t>
            </w:r>
          </w:p>
        </w:tc>
        <w:tc>
          <w:tcPr>
            <w:tcW w:w="1019" w:type="dxa"/>
            <w:vAlign w:val="center"/>
          </w:tcPr>
          <w:p w14:paraId="5DFB8E4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对非法出售、购买、利用、运输、携带、寄递国家重点保护野生动物及其制品的行为的处罚</w:t>
            </w:r>
          </w:p>
        </w:tc>
        <w:tc>
          <w:tcPr>
            <w:tcW w:w="430" w:type="dxa"/>
            <w:vAlign w:val="center"/>
          </w:tcPr>
          <w:p w14:paraId="79BFEE5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14:paraId="5821F69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1AF66AA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52537B4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595E025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450EA7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031C2C7">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366CCF7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14:paraId="1AD42A5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53D232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64A813E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2FEE457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365" w:type="dxa"/>
            <w:gridSpan w:val="3"/>
            <w:vAlign w:val="center"/>
          </w:tcPr>
          <w:p w14:paraId="5CE8DE3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14:paraId="31B5E67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第二十七条 禁止出售、购买、利用国家重点保护野生动物及其制品。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    第二十八条 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   第三十三条 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   第四十八条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  【行政法规】《陆生野生动物保护实施条例》   第三十</w:t>
            </w:r>
            <w:r>
              <w:rPr>
                <w:rFonts w:hint="eastAsia" w:ascii="宋体" w:hAnsi="宋体" w:eastAsia="宋体" w:cs="宋体"/>
                <w:i w:val="0"/>
                <w:color w:val="FF0000"/>
                <w:kern w:val="0"/>
                <w:sz w:val="20"/>
                <w:szCs w:val="20"/>
                <w:u w:val="none"/>
                <w:lang w:val="en-US" w:eastAsia="zh-CN" w:bidi="ar"/>
              </w:rPr>
              <w:t>六</w:t>
            </w:r>
            <w:r>
              <w:rPr>
                <w:rFonts w:hint="eastAsia" w:ascii="宋体" w:hAnsi="宋体" w:eastAsia="宋体" w:cs="宋体"/>
                <w:i w:val="0"/>
                <w:color w:val="000000"/>
                <w:kern w:val="0"/>
                <w:sz w:val="20"/>
                <w:szCs w:val="20"/>
                <w:u w:val="none"/>
                <w:lang w:val="en-US" w:eastAsia="zh-CN" w:bidi="ar"/>
              </w:rPr>
              <w:t>条 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tc>
        <w:tc>
          <w:tcPr>
            <w:tcW w:w="3120" w:type="dxa"/>
            <w:vAlign w:val="center"/>
          </w:tcPr>
          <w:p w14:paraId="1D947CE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14:paraId="62C4640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14:paraId="6B0EFC1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04F2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8" w:hRule="atLeast"/>
        </w:trPr>
        <w:tc>
          <w:tcPr>
            <w:tcW w:w="691" w:type="dxa"/>
            <w:noWrap w:val="0"/>
            <w:vAlign w:val="center"/>
          </w:tcPr>
          <w:p w14:paraId="1E43CEC2">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1700-B-01900-140581</w:t>
            </w:r>
          </w:p>
        </w:tc>
        <w:tc>
          <w:tcPr>
            <w:tcW w:w="1019" w:type="dxa"/>
            <w:noWrap w:val="0"/>
            <w:vAlign w:val="center"/>
          </w:tcPr>
          <w:p w14:paraId="472B132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对非法出售、利用、运输非国家重点保护野生动物的行为的处罚</w:t>
            </w:r>
          </w:p>
        </w:tc>
        <w:tc>
          <w:tcPr>
            <w:tcW w:w="430" w:type="dxa"/>
            <w:noWrap w:val="0"/>
            <w:vAlign w:val="center"/>
          </w:tcPr>
          <w:p w14:paraId="3ECD249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noWrap w:val="0"/>
            <w:vAlign w:val="center"/>
          </w:tcPr>
          <w:p w14:paraId="5548215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576D21E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076427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673E7D6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4960449D">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14:paraId="15616DE5">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p>
        </w:tc>
        <w:tc>
          <w:tcPr>
            <w:tcW w:w="360" w:type="dxa"/>
            <w:noWrap w:val="0"/>
            <w:vAlign w:val="center"/>
          </w:tcPr>
          <w:p w14:paraId="3AD8097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5842983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AB9014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2845A2C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365" w:type="dxa"/>
            <w:gridSpan w:val="3"/>
            <w:noWrap w:val="0"/>
            <w:vAlign w:val="center"/>
          </w:tcPr>
          <w:p w14:paraId="4F90E70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14:paraId="1E7D3BC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第二十七条 第四款出售、利用非国家重点保护野生动物的，应当提供狩猎、进出口等合法来源证明。</w:t>
            </w:r>
          </w:p>
          <w:p w14:paraId="6EC9295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第三十三条 第二款运输非国家重点保护野生动物出县境的，应当持有狩猎、进出口等合法来源证明，以及检疫证明。</w:t>
            </w:r>
          </w:p>
          <w:p w14:paraId="7037F7B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第四十八条 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14:paraId="4458134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120" w:type="dxa"/>
            <w:noWrap w:val="0"/>
            <w:vAlign w:val="top"/>
          </w:tcPr>
          <w:p w14:paraId="6A0D64B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noWrap w:val="0"/>
            <w:vAlign w:val="top"/>
          </w:tcPr>
          <w:p w14:paraId="6055720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noWrap w:val="0"/>
            <w:vAlign w:val="center"/>
          </w:tcPr>
          <w:p w14:paraId="1C10B29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57C923A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50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962"/>
        <w:gridCol w:w="677"/>
        <w:gridCol w:w="752"/>
        <w:gridCol w:w="587"/>
        <w:gridCol w:w="2663"/>
        <w:gridCol w:w="4663"/>
        <w:gridCol w:w="3384"/>
        <w:gridCol w:w="706"/>
      </w:tblGrid>
      <w:tr w14:paraId="4465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26" w:type="dxa"/>
            <w:noWrap w:val="0"/>
            <w:vAlign w:val="center"/>
          </w:tcPr>
          <w:p w14:paraId="3FB41E7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1700-B-02000-140581</w:t>
            </w:r>
          </w:p>
        </w:tc>
        <w:tc>
          <w:tcPr>
            <w:tcW w:w="962" w:type="dxa"/>
            <w:noWrap w:val="0"/>
            <w:vAlign w:val="center"/>
          </w:tcPr>
          <w:p w14:paraId="3BC82AA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对非法生产、经营使用国家重点保护野生动物及其制品或者没有合法来源证明的非国家重点保护野生动物及其制品制作的食品的行为的处罚</w:t>
            </w:r>
          </w:p>
        </w:tc>
        <w:tc>
          <w:tcPr>
            <w:tcW w:w="677" w:type="dxa"/>
            <w:noWrap w:val="0"/>
            <w:vAlign w:val="center"/>
          </w:tcPr>
          <w:p w14:paraId="0AD14EF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2" w:type="dxa"/>
            <w:noWrap w:val="0"/>
            <w:vAlign w:val="center"/>
          </w:tcPr>
          <w:p w14:paraId="01AA99F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C8F235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5DAC389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0271473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89D214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C0DAF09">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7FBBA9F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7" w:type="dxa"/>
            <w:noWrap w:val="0"/>
            <w:vAlign w:val="center"/>
          </w:tcPr>
          <w:p w14:paraId="694B2BE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6D4FA5A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599C7A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182B16D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63" w:type="dxa"/>
            <w:noWrap w:val="0"/>
            <w:vAlign w:val="center"/>
          </w:tcPr>
          <w:p w14:paraId="4FD0F9F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14:paraId="557D21C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第三十条 禁止生产、经营使用国家重点保护野生动物及其制品制作的食品，或者使用没有合法来源证明的非国家重点保护野生动物及其制品制作的食品。</w:t>
            </w:r>
          </w:p>
          <w:p w14:paraId="372FF63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tc>
        <w:tc>
          <w:tcPr>
            <w:tcW w:w="4663" w:type="dxa"/>
            <w:noWrap w:val="0"/>
            <w:vAlign w:val="top"/>
          </w:tcPr>
          <w:p w14:paraId="4A88E66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84" w:type="dxa"/>
            <w:noWrap w:val="0"/>
            <w:vAlign w:val="top"/>
          </w:tcPr>
          <w:p w14:paraId="36FBBA1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6" w:type="dxa"/>
            <w:noWrap w:val="0"/>
            <w:vAlign w:val="center"/>
          </w:tcPr>
          <w:p w14:paraId="2C33547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06F7887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6"/>
        <w:gridCol w:w="672"/>
        <w:gridCol w:w="747"/>
        <w:gridCol w:w="583"/>
        <w:gridCol w:w="2645"/>
        <w:gridCol w:w="4632"/>
        <w:gridCol w:w="3362"/>
        <w:gridCol w:w="701"/>
      </w:tblGrid>
      <w:tr w14:paraId="0B18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0" w:hRule="atLeast"/>
        </w:trPr>
        <w:tc>
          <w:tcPr>
            <w:tcW w:w="622" w:type="dxa"/>
            <w:noWrap w:val="0"/>
            <w:vAlign w:val="center"/>
          </w:tcPr>
          <w:p w14:paraId="551E0C6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1700-B-02100-140581</w:t>
            </w:r>
          </w:p>
        </w:tc>
        <w:tc>
          <w:tcPr>
            <w:tcW w:w="956" w:type="dxa"/>
            <w:noWrap w:val="0"/>
            <w:vAlign w:val="center"/>
          </w:tcPr>
          <w:p w14:paraId="46D12A4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对非法为食用购买国家重点保护野生动物及其制品的行为的处罚</w:t>
            </w:r>
          </w:p>
        </w:tc>
        <w:tc>
          <w:tcPr>
            <w:tcW w:w="672" w:type="dxa"/>
            <w:noWrap w:val="0"/>
            <w:vAlign w:val="center"/>
          </w:tcPr>
          <w:p w14:paraId="5161EF2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7" w:type="dxa"/>
            <w:noWrap w:val="0"/>
            <w:vAlign w:val="center"/>
          </w:tcPr>
          <w:p w14:paraId="23E2D10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15F1BA6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5B588E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2204EE6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2D7F4C7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16AF8ADF">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0D7ACDD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3" w:type="dxa"/>
            <w:noWrap w:val="0"/>
            <w:vAlign w:val="center"/>
          </w:tcPr>
          <w:p w14:paraId="76D2003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37E2DC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01D0D83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188BDE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45" w:type="dxa"/>
            <w:noWrap w:val="0"/>
            <w:vAlign w:val="bottom"/>
          </w:tcPr>
          <w:p w14:paraId="6283FF4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14:paraId="3D921A6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第三十条 第二款禁止为食用非法购买国家重点保护的野生动物及其制品。</w:t>
            </w:r>
          </w:p>
          <w:p w14:paraId="4B444AB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14:paraId="7452BA4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632" w:type="dxa"/>
            <w:noWrap w:val="0"/>
            <w:vAlign w:val="top"/>
          </w:tcPr>
          <w:p w14:paraId="37668E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62" w:type="dxa"/>
            <w:noWrap w:val="0"/>
            <w:vAlign w:val="top"/>
          </w:tcPr>
          <w:p w14:paraId="0AB031F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1" w:type="dxa"/>
            <w:noWrap w:val="0"/>
            <w:vAlign w:val="center"/>
          </w:tcPr>
          <w:p w14:paraId="709AA7F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581629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4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8"/>
        <w:gridCol w:w="673"/>
        <w:gridCol w:w="748"/>
        <w:gridCol w:w="584"/>
        <w:gridCol w:w="2648"/>
        <w:gridCol w:w="4638"/>
        <w:gridCol w:w="3367"/>
        <w:gridCol w:w="702"/>
      </w:tblGrid>
      <w:tr w14:paraId="66CF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7" w:hRule="atLeast"/>
        </w:trPr>
        <w:tc>
          <w:tcPr>
            <w:tcW w:w="622" w:type="dxa"/>
            <w:noWrap w:val="0"/>
            <w:vAlign w:val="center"/>
          </w:tcPr>
          <w:p w14:paraId="0061243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1700-B-02200-140581</w:t>
            </w:r>
          </w:p>
        </w:tc>
        <w:tc>
          <w:tcPr>
            <w:tcW w:w="958" w:type="dxa"/>
            <w:noWrap w:val="0"/>
            <w:vAlign w:val="center"/>
          </w:tcPr>
          <w:p w14:paraId="153098E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对非法将从境外引进的野生动物放归野外环境的行为的处罚</w:t>
            </w:r>
          </w:p>
        </w:tc>
        <w:tc>
          <w:tcPr>
            <w:tcW w:w="673" w:type="dxa"/>
            <w:noWrap w:val="0"/>
            <w:vAlign w:val="center"/>
          </w:tcPr>
          <w:p w14:paraId="5D010C2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8" w:type="dxa"/>
            <w:noWrap w:val="0"/>
            <w:vAlign w:val="center"/>
          </w:tcPr>
          <w:p w14:paraId="0FA1972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01FBB4C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46CF7A9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60A5455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912EE1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28FD3E2E">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8A8C34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4" w:type="dxa"/>
            <w:noWrap w:val="0"/>
            <w:vAlign w:val="center"/>
          </w:tcPr>
          <w:p w14:paraId="34A3FB2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E3F85A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BA5CE0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0B6ED7A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48" w:type="dxa"/>
            <w:noWrap w:val="0"/>
            <w:vAlign w:val="center"/>
          </w:tcPr>
          <w:p w14:paraId="39198F7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14:paraId="2F5E1CF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第三十七条 第二款从境外引进野生动物物种的，应当采取安全可靠的防范措施，防止其进入野外环境，避免对生态系统造成危害。确需将其放归野外的，按照国家有关规定执行。</w:t>
            </w:r>
          </w:p>
          <w:p w14:paraId="6F6B1C4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14:paraId="39B854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638" w:type="dxa"/>
            <w:noWrap w:val="0"/>
            <w:vAlign w:val="top"/>
          </w:tcPr>
          <w:p w14:paraId="6E8E53A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67" w:type="dxa"/>
            <w:noWrap w:val="0"/>
            <w:vAlign w:val="top"/>
          </w:tcPr>
          <w:p w14:paraId="1030232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2" w:type="dxa"/>
            <w:noWrap w:val="0"/>
            <w:vAlign w:val="center"/>
          </w:tcPr>
          <w:p w14:paraId="2D970B6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5770D25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8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60"/>
        <w:gridCol w:w="675"/>
        <w:gridCol w:w="750"/>
        <w:gridCol w:w="585"/>
        <w:gridCol w:w="2656"/>
        <w:gridCol w:w="4650"/>
        <w:gridCol w:w="3376"/>
        <w:gridCol w:w="704"/>
      </w:tblGrid>
      <w:tr w14:paraId="0B79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7" w:hRule="atLeast"/>
        </w:trPr>
        <w:tc>
          <w:tcPr>
            <w:tcW w:w="624" w:type="dxa"/>
            <w:noWrap w:val="0"/>
            <w:vAlign w:val="center"/>
          </w:tcPr>
          <w:p w14:paraId="12E02BA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1700-B-02300-140581</w:t>
            </w:r>
          </w:p>
        </w:tc>
        <w:tc>
          <w:tcPr>
            <w:tcW w:w="960" w:type="dxa"/>
            <w:noWrap w:val="0"/>
            <w:vAlign w:val="center"/>
          </w:tcPr>
          <w:p w14:paraId="11F8692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对在沙化土地封禁保护区内破坏植被的行为的处罚</w:t>
            </w:r>
          </w:p>
        </w:tc>
        <w:tc>
          <w:tcPr>
            <w:tcW w:w="675" w:type="dxa"/>
            <w:noWrap w:val="0"/>
            <w:vAlign w:val="center"/>
          </w:tcPr>
          <w:p w14:paraId="696CB18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noWrap w:val="0"/>
            <w:vAlign w:val="center"/>
          </w:tcPr>
          <w:p w14:paraId="1A0FC0A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0BA7CE0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CE1F3B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77611F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ACAB03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56941B3D">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F098DC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5" w:type="dxa"/>
            <w:noWrap w:val="0"/>
            <w:vAlign w:val="center"/>
          </w:tcPr>
          <w:p w14:paraId="70FE88D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4C537AE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6A2411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6DB4ECD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56" w:type="dxa"/>
            <w:noWrap w:val="0"/>
            <w:vAlign w:val="center"/>
          </w:tcPr>
          <w:p w14:paraId="4741A97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【法律】《中华人民共和国防沙治沙法》</w:t>
            </w:r>
          </w:p>
          <w:p w14:paraId="2A14A49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第三十八条　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  </w:t>
            </w:r>
          </w:p>
        </w:tc>
        <w:tc>
          <w:tcPr>
            <w:tcW w:w="4650" w:type="dxa"/>
            <w:noWrap w:val="0"/>
            <w:vAlign w:val="top"/>
          </w:tcPr>
          <w:p w14:paraId="6AF9FBB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76" w:type="dxa"/>
            <w:noWrap w:val="0"/>
            <w:vAlign w:val="top"/>
          </w:tcPr>
          <w:p w14:paraId="3E92969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noWrap w:val="0"/>
            <w:vAlign w:val="center"/>
          </w:tcPr>
          <w:p w14:paraId="4DD806F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190B285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508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65"/>
        <w:gridCol w:w="680"/>
        <w:gridCol w:w="755"/>
        <w:gridCol w:w="590"/>
        <w:gridCol w:w="2673"/>
        <w:gridCol w:w="4682"/>
        <w:gridCol w:w="3397"/>
        <w:gridCol w:w="709"/>
      </w:tblGrid>
      <w:tr w14:paraId="59F4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2" w:hRule="atLeast"/>
        </w:trPr>
        <w:tc>
          <w:tcPr>
            <w:tcW w:w="629" w:type="dxa"/>
            <w:noWrap w:val="0"/>
            <w:vAlign w:val="center"/>
          </w:tcPr>
          <w:p w14:paraId="3CD5C0E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1700-B-02400-140581</w:t>
            </w:r>
          </w:p>
        </w:tc>
        <w:tc>
          <w:tcPr>
            <w:tcW w:w="965" w:type="dxa"/>
            <w:noWrap w:val="0"/>
            <w:vAlign w:val="center"/>
          </w:tcPr>
          <w:p w14:paraId="236E85B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对未采取防沙治沙措施造成土地严重沙化的行为的处罚</w:t>
            </w:r>
          </w:p>
        </w:tc>
        <w:tc>
          <w:tcPr>
            <w:tcW w:w="680" w:type="dxa"/>
            <w:noWrap w:val="0"/>
            <w:vAlign w:val="center"/>
          </w:tcPr>
          <w:p w14:paraId="01F407A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5" w:type="dxa"/>
            <w:noWrap w:val="0"/>
            <w:vAlign w:val="center"/>
          </w:tcPr>
          <w:p w14:paraId="2ED5E85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7BCC6A3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20E68D0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546D009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066966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0F5F6613">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53B7024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90" w:type="dxa"/>
            <w:noWrap w:val="0"/>
            <w:vAlign w:val="center"/>
          </w:tcPr>
          <w:p w14:paraId="28077D1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4DC3CD1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780243D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1C0A726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73" w:type="dxa"/>
            <w:noWrap w:val="0"/>
            <w:vAlign w:val="center"/>
          </w:tcPr>
          <w:p w14:paraId="32CA2C3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【法律】《中华人民共和国防沙治沙法》</w:t>
            </w:r>
          </w:p>
          <w:p w14:paraId="43D6E74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第三十九条　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tc>
        <w:tc>
          <w:tcPr>
            <w:tcW w:w="4682" w:type="dxa"/>
            <w:noWrap w:val="0"/>
            <w:vAlign w:val="top"/>
          </w:tcPr>
          <w:p w14:paraId="33E0B8A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97" w:type="dxa"/>
            <w:noWrap w:val="0"/>
            <w:vAlign w:val="top"/>
          </w:tcPr>
          <w:p w14:paraId="3257D8C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9" w:type="dxa"/>
            <w:noWrap w:val="0"/>
            <w:vAlign w:val="center"/>
          </w:tcPr>
          <w:p w14:paraId="177CDA4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56FF003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80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948"/>
        <w:gridCol w:w="667"/>
        <w:gridCol w:w="741"/>
        <w:gridCol w:w="578"/>
        <w:gridCol w:w="2624"/>
        <w:gridCol w:w="4594"/>
        <w:gridCol w:w="3335"/>
        <w:gridCol w:w="696"/>
      </w:tblGrid>
      <w:tr w14:paraId="7663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2" w:hRule="atLeast"/>
        </w:trPr>
        <w:tc>
          <w:tcPr>
            <w:tcW w:w="617" w:type="dxa"/>
            <w:noWrap w:val="0"/>
            <w:vAlign w:val="center"/>
          </w:tcPr>
          <w:p w14:paraId="56B83D9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1700-B-02500-140581</w:t>
            </w:r>
          </w:p>
        </w:tc>
        <w:tc>
          <w:tcPr>
            <w:tcW w:w="948" w:type="dxa"/>
            <w:noWrap w:val="0"/>
            <w:vAlign w:val="center"/>
          </w:tcPr>
          <w:p w14:paraId="0190F5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对造成土地沙化加重的行为的处罚</w:t>
            </w:r>
          </w:p>
        </w:tc>
        <w:tc>
          <w:tcPr>
            <w:tcW w:w="667" w:type="dxa"/>
            <w:noWrap w:val="0"/>
            <w:vAlign w:val="center"/>
          </w:tcPr>
          <w:p w14:paraId="7E1A5A3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1" w:type="dxa"/>
            <w:noWrap w:val="0"/>
            <w:vAlign w:val="center"/>
          </w:tcPr>
          <w:p w14:paraId="2B9E082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756522B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2E5218E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437A3A2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729CFF6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E6B1F01">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75630DE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78" w:type="dxa"/>
            <w:noWrap w:val="0"/>
            <w:vAlign w:val="center"/>
          </w:tcPr>
          <w:p w14:paraId="58E614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05620B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28DAA31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1A56D52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24" w:type="dxa"/>
            <w:noWrap w:val="0"/>
            <w:vAlign w:val="center"/>
          </w:tcPr>
          <w:p w14:paraId="439F312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【法律】《中华人民共和国防沙治沙法》</w:t>
            </w:r>
          </w:p>
          <w:p w14:paraId="480045F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第四十条　违反本法规定，进行营利性治沙活动，造成土地沙化加重的，由县级以上地方人民政府负责受理营利性治沙申请的行政主管部门责令停止违法行为，可以并处每公顷五千元以上五万元以下的罚款。</w:t>
            </w:r>
          </w:p>
        </w:tc>
        <w:tc>
          <w:tcPr>
            <w:tcW w:w="4594" w:type="dxa"/>
            <w:noWrap w:val="0"/>
            <w:vAlign w:val="top"/>
          </w:tcPr>
          <w:p w14:paraId="2B3CEC1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35" w:type="dxa"/>
            <w:noWrap w:val="0"/>
            <w:vAlign w:val="top"/>
          </w:tcPr>
          <w:p w14:paraId="28442ED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96" w:type="dxa"/>
            <w:noWrap w:val="0"/>
            <w:vAlign w:val="center"/>
          </w:tcPr>
          <w:p w14:paraId="120B970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0789A68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6"/>
        <w:gridCol w:w="672"/>
        <w:gridCol w:w="747"/>
        <w:gridCol w:w="583"/>
        <w:gridCol w:w="2645"/>
        <w:gridCol w:w="4632"/>
        <w:gridCol w:w="3362"/>
        <w:gridCol w:w="701"/>
      </w:tblGrid>
      <w:tr w14:paraId="1CE8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2" w:hRule="atLeast"/>
        </w:trPr>
        <w:tc>
          <w:tcPr>
            <w:tcW w:w="622" w:type="dxa"/>
            <w:noWrap w:val="0"/>
            <w:vAlign w:val="center"/>
          </w:tcPr>
          <w:p w14:paraId="498C0DC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1700-B-02600-140581</w:t>
            </w:r>
          </w:p>
        </w:tc>
        <w:tc>
          <w:tcPr>
            <w:tcW w:w="956" w:type="dxa"/>
            <w:noWrap w:val="0"/>
            <w:vAlign w:val="center"/>
          </w:tcPr>
          <w:p w14:paraId="0AD6526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对不按治理方案和要求治沙的行为的处罚</w:t>
            </w:r>
          </w:p>
        </w:tc>
        <w:tc>
          <w:tcPr>
            <w:tcW w:w="672" w:type="dxa"/>
            <w:noWrap w:val="0"/>
            <w:vAlign w:val="center"/>
          </w:tcPr>
          <w:p w14:paraId="1AA5681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7" w:type="dxa"/>
            <w:noWrap w:val="0"/>
            <w:vAlign w:val="center"/>
          </w:tcPr>
          <w:p w14:paraId="7052B6E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7241004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37CA21E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DECFB7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556A66E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0C5DBC1E">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1D10F38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3" w:type="dxa"/>
            <w:noWrap w:val="0"/>
            <w:vAlign w:val="center"/>
          </w:tcPr>
          <w:p w14:paraId="7A95C56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5F787D9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29E538A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897DDF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45" w:type="dxa"/>
            <w:noWrap w:val="0"/>
            <w:vAlign w:val="center"/>
          </w:tcPr>
          <w:p w14:paraId="0591B26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【法律】《中华人民共和国防沙治沙法》</w:t>
            </w:r>
          </w:p>
          <w:p w14:paraId="18D1C15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第四十一条　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tc>
        <w:tc>
          <w:tcPr>
            <w:tcW w:w="4632" w:type="dxa"/>
            <w:noWrap w:val="0"/>
            <w:vAlign w:val="top"/>
          </w:tcPr>
          <w:p w14:paraId="052DDEE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62" w:type="dxa"/>
            <w:noWrap w:val="0"/>
            <w:vAlign w:val="top"/>
          </w:tcPr>
          <w:p w14:paraId="3C8B689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1" w:type="dxa"/>
            <w:noWrap w:val="0"/>
            <w:vAlign w:val="center"/>
          </w:tcPr>
          <w:p w14:paraId="78B7FC4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1AB50F0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500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61"/>
        <w:gridCol w:w="676"/>
        <w:gridCol w:w="751"/>
        <w:gridCol w:w="586"/>
        <w:gridCol w:w="2659"/>
        <w:gridCol w:w="4657"/>
        <w:gridCol w:w="3380"/>
        <w:gridCol w:w="705"/>
      </w:tblGrid>
      <w:tr w14:paraId="4485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trPr>
        <w:tc>
          <w:tcPr>
            <w:tcW w:w="625" w:type="dxa"/>
            <w:noWrap w:val="0"/>
            <w:vAlign w:val="center"/>
          </w:tcPr>
          <w:p w14:paraId="60B3EEA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1700-B-02700-140581</w:t>
            </w:r>
          </w:p>
        </w:tc>
        <w:tc>
          <w:tcPr>
            <w:tcW w:w="961" w:type="dxa"/>
            <w:noWrap w:val="0"/>
            <w:vAlign w:val="center"/>
          </w:tcPr>
          <w:p w14:paraId="04A3D40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对擅自治沙或者开发利用沙化土地的行为的处罚</w:t>
            </w:r>
          </w:p>
        </w:tc>
        <w:tc>
          <w:tcPr>
            <w:tcW w:w="676" w:type="dxa"/>
            <w:noWrap w:val="0"/>
            <w:vAlign w:val="center"/>
          </w:tcPr>
          <w:p w14:paraId="1F57C96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noWrap w:val="0"/>
            <w:vAlign w:val="center"/>
          </w:tcPr>
          <w:p w14:paraId="59B913C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4603A7E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4C0C211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50965D6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6EE5400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3CC2C489">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5B704B2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noWrap w:val="0"/>
            <w:vAlign w:val="center"/>
          </w:tcPr>
          <w:p w14:paraId="44E92C4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119690D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76567D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5BF709C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59" w:type="dxa"/>
            <w:noWrap w:val="0"/>
            <w:vAlign w:val="center"/>
          </w:tcPr>
          <w:p w14:paraId="19A6AEE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【法律】《中华人民共和国防沙治沙法》</w:t>
            </w:r>
          </w:p>
          <w:p w14:paraId="4901793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第四十二条　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 </w:t>
            </w:r>
          </w:p>
        </w:tc>
        <w:tc>
          <w:tcPr>
            <w:tcW w:w="4657" w:type="dxa"/>
            <w:noWrap w:val="0"/>
            <w:vAlign w:val="top"/>
          </w:tcPr>
          <w:p w14:paraId="67F235D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80" w:type="dxa"/>
            <w:noWrap w:val="0"/>
            <w:vAlign w:val="top"/>
          </w:tcPr>
          <w:p w14:paraId="650BC1E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5" w:type="dxa"/>
            <w:noWrap w:val="0"/>
            <w:vAlign w:val="center"/>
          </w:tcPr>
          <w:p w14:paraId="0FCC340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6994244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50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63"/>
        <w:gridCol w:w="677"/>
        <w:gridCol w:w="752"/>
        <w:gridCol w:w="587"/>
        <w:gridCol w:w="2662"/>
        <w:gridCol w:w="4664"/>
        <w:gridCol w:w="3384"/>
        <w:gridCol w:w="706"/>
      </w:tblGrid>
      <w:tr w14:paraId="67F4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2" w:hRule="atLeast"/>
        </w:trPr>
        <w:tc>
          <w:tcPr>
            <w:tcW w:w="625" w:type="dxa"/>
            <w:noWrap w:val="0"/>
            <w:vAlign w:val="center"/>
          </w:tcPr>
          <w:p w14:paraId="2584867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1700-B-02800-140581</w:t>
            </w:r>
          </w:p>
        </w:tc>
        <w:tc>
          <w:tcPr>
            <w:tcW w:w="963" w:type="dxa"/>
            <w:noWrap w:val="0"/>
            <w:vAlign w:val="center"/>
          </w:tcPr>
          <w:p w14:paraId="54887B1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对经营者未履行森林防火责任的行为的处罚</w:t>
            </w:r>
          </w:p>
        </w:tc>
        <w:tc>
          <w:tcPr>
            <w:tcW w:w="677" w:type="dxa"/>
            <w:noWrap w:val="0"/>
            <w:vAlign w:val="center"/>
          </w:tcPr>
          <w:p w14:paraId="09547F3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2" w:type="dxa"/>
            <w:noWrap w:val="0"/>
            <w:vAlign w:val="center"/>
          </w:tcPr>
          <w:p w14:paraId="091283C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4D3002E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A7520F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0838A8D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AB6FE7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53112C22">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15005B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7" w:type="dxa"/>
            <w:noWrap w:val="0"/>
            <w:vAlign w:val="center"/>
          </w:tcPr>
          <w:p w14:paraId="761A75F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428CE4D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388425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37FBF4C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62" w:type="dxa"/>
            <w:noWrap w:val="0"/>
            <w:vAlign w:val="center"/>
          </w:tcPr>
          <w:p w14:paraId="2A32E40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14:paraId="4F1F38F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第四十八条 违反本条例规定，森林、林木、林地的经营单位或者个人未履行森林防火责任的，由县级以上地方人民政府林业主管部门责令改正，对个人处500元以上5千元以下罚款，对单位处1万元以上5万元以下罚款。</w:t>
            </w:r>
          </w:p>
        </w:tc>
        <w:tc>
          <w:tcPr>
            <w:tcW w:w="4664" w:type="dxa"/>
            <w:noWrap w:val="0"/>
            <w:vAlign w:val="top"/>
          </w:tcPr>
          <w:p w14:paraId="6FFBA37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84" w:type="dxa"/>
            <w:noWrap w:val="0"/>
            <w:vAlign w:val="top"/>
          </w:tcPr>
          <w:p w14:paraId="6DDE297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6" w:type="dxa"/>
            <w:noWrap w:val="0"/>
            <w:vAlign w:val="center"/>
          </w:tcPr>
          <w:p w14:paraId="1237BBF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27F1352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14:paraId="447DB5F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8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60"/>
        <w:gridCol w:w="675"/>
        <w:gridCol w:w="750"/>
        <w:gridCol w:w="585"/>
        <w:gridCol w:w="2670"/>
        <w:gridCol w:w="4636"/>
        <w:gridCol w:w="3376"/>
        <w:gridCol w:w="704"/>
      </w:tblGrid>
      <w:tr w14:paraId="5F29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2" w:hRule="atLeast"/>
        </w:trPr>
        <w:tc>
          <w:tcPr>
            <w:tcW w:w="624" w:type="dxa"/>
            <w:noWrap w:val="0"/>
            <w:vAlign w:val="center"/>
          </w:tcPr>
          <w:p w14:paraId="54D24AD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1700-B-02900-140581</w:t>
            </w:r>
          </w:p>
        </w:tc>
        <w:tc>
          <w:tcPr>
            <w:tcW w:w="960" w:type="dxa"/>
            <w:noWrap w:val="0"/>
            <w:vAlign w:val="center"/>
          </w:tcPr>
          <w:p w14:paraId="0C8F076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对拒不接受森林防火检查或者不消除森林火灾隐患的行为的处罚</w:t>
            </w:r>
          </w:p>
        </w:tc>
        <w:tc>
          <w:tcPr>
            <w:tcW w:w="675" w:type="dxa"/>
            <w:noWrap w:val="0"/>
            <w:vAlign w:val="center"/>
          </w:tcPr>
          <w:p w14:paraId="1C00061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noWrap w:val="0"/>
            <w:vAlign w:val="center"/>
          </w:tcPr>
          <w:p w14:paraId="76C4CB8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5506C53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58BDB9F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1EF4F8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AC7E3A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16997BA">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1AB44BF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5" w:type="dxa"/>
            <w:noWrap w:val="0"/>
            <w:vAlign w:val="center"/>
          </w:tcPr>
          <w:p w14:paraId="4404FFF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7258BBF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6D10DFF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73614B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70" w:type="dxa"/>
            <w:noWrap w:val="0"/>
            <w:vAlign w:val="center"/>
          </w:tcPr>
          <w:p w14:paraId="3E2AD83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14:paraId="28D7AAB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千元以下罚款，对单位并处5千元以上1万元以下罚款。</w:t>
            </w:r>
          </w:p>
        </w:tc>
        <w:tc>
          <w:tcPr>
            <w:tcW w:w="4636" w:type="dxa"/>
            <w:noWrap w:val="0"/>
            <w:vAlign w:val="top"/>
          </w:tcPr>
          <w:p w14:paraId="00642C1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76" w:type="dxa"/>
            <w:noWrap w:val="0"/>
            <w:vAlign w:val="top"/>
          </w:tcPr>
          <w:p w14:paraId="19C88A1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noWrap w:val="0"/>
            <w:vAlign w:val="center"/>
          </w:tcPr>
          <w:p w14:paraId="10EA4AB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06FDB68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14:paraId="7B38F58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50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63"/>
        <w:gridCol w:w="677"/>
        <w:gridCol w:w="752"/>
        <w:gridCol w:w="587"/>
        <w:gridCol w:w="2662"/>
        <w:gridCol w:w="4664"/>
        <w:gridCol w:w="3384"/>
        <w:gridCol w:w="706"/>
      </w:tblGrid>
      <w:tr w14:paraId="4A73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7" w:hRule="atLeast"/>
        </w:trPr>
        <w:tc>
          <w:tcPr>
            <w:tcW w:w="625" w:type="dxa"/>
            <w:noWrap w:val="0"/>
            <w:vAlign w:val="center"/>
          </w:tcPr>
          <w:p w14:paraId="7BE4F05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1700-B-03000-140581</w:t>
            </w:r>
          </w:p>
        </w:tc>
        <w:tc>
          <w:tcPr>
            <w:tcW w:w="963" w:type="dxa"/>
            <w:noWrap w:val="0"/>
            <w:vAlign w:val="center"/>
          </w:tcPr>
          <w:p w14:paraId="50187E3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对擅自在森林防火区野外用火的行为的处罚</w:t>
            </w:r>
          </w:p>
        </w:tc>
        <w:tc>
          <w:tcPr>
            <w:tcW w:w="677" w:type="dxa"/>
            <w:noWrap w:val="0"/>
            <w:vAlign w:val="center"/>
          </w:tcPr>
          <w:p w14:paraId="03A2859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2" w:type="dxa"/>
            <w:noWrap w:val="0"/>
            <w:vAlign w:val="center"/>
          </w:tcPr>
          <w:p w14:paraId="578F9B1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0D86B1F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653E2B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0DAE7E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5B52B1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6FBC5102">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53DA408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7" w:type="dxa"/>
            <w:noWrap w:val="0"/>
            <w:vAlign w:val="center"/>
          </w:tcPr>
          <w:p w14:paraId="63BA48B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101D29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64611C2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269EA00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62" w:type="dxa"/>
            <w:noWrap w:val="0"/>
            <w:vAlign w:val="center"/>
          </w:tcPr>
          <w:p w14:paraId="598FD42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14:paraId="05CC32C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第五十条 违反本条例规定，森林防火期内未经批准擅自在森林防火区内野外用火的，由县级以上地方人民政府林业主管部门责令停止违法行为，给予警告，对个人并处200元以上3千元以下罚款，对单位并处1万元以上5万元以下罚款。</w:t>
            </w:r>
          </w:p>
        </w:tc>
        <w:tc>
          <w:tcPr>
            <w:tcW w:w="4664" w:type="dxa"/>
            <w:noWrap w:val="0"/>
            <w:vAlign w:val="top"/>
          </w:tcPr>
          <w:p w14:paraId="48681F5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84" w:type="dxa"/>
            <w:noWrap w:val="0"/>
            <w:vAlign w:val="top"/>
          </w:tcPr>
          <w:p w14:paraId="76C00DD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6" w:type="dxa"/>
            <w:noWrap w:val="0"/>
            <w:vAlign w:val="center"/>
          </w:tcPr>
          <w:p w14:paraId="558D740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3B49E78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50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962"/>
        <w:gridCol w:w="677"/>
        <w:gridCol w:w="752"/>
        <w:gridCol w:w="587"/>
        <w:gridCol w:w="2663"/>
        <w:gridCol w:w="4663"/>
        <w:gridCol w:w="3384"/>
        <w:gridCol w:w="706"/>
      </w:tblGrid>
      <w:tr w14:paraId="1EC0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7" w:hRule="atLeast"/>
        </w:trPr>
        <w:tc>
          <w:tcPr>
            <w:tcW w:w="626" w:type="dxa"/>
            <w:noWrap w:val="0"/>
            <w:vAlign w:val="center"/>
          </w:tcPr>
          <w:p w14:paraId="79E07A0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1700-B-03100-140581</w:t>
            </w:r>
          </w:p>
        </w:tc>
        <w:tc>
          <w:tcPr>
            <w:tcW w:w="962" w:type="dxa"/>
            <w:noWrap w:val="0"/>
            <w:vAlign w:val="center"/>
          </w:tcPr>
          <w:p w14:paraId="531C28A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对擅自在森林防火区从事实弹演习、爆破的行为的处罚</w:t>
            </w:r>
          </w:p>
        </w:tc>
        <w:tc>
          <w:tcPr>
            <w:tcW w:w="677" w:type="dxa"/>
            <w:noWrap w:val="0"/>
            <w:vAlign w:val="center"/>
          </w:tcPr>
          <w:p w14:paraId="23369DE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2" w:type="dxa"/>
            <w:noWrap w:val="0"/>
            <w:vAlign w:val="center"/>
          </w:tcPr>
          <w:p w14:paraId="3D47CD0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1869E30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D9C25B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0B47F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9FE941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4A336213">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04B4B37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7" w:type="dxa"/>
            <w:noWrap w:val="0"/>
            <w:vAlign w:val="center"/>
          </w:tcPr>
          <w:p w14:paraId="0BC3A2F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17CDDAF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550346A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58F470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63" w:type="dxa"/>
            <w:noWrap w:val="0"/>
            <w:vAlign w:val="center"/>
          </w:tcPr>
          <w:p w14:paraId="469C727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14:paraId="36FF97E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第五十一条 违反本条例规定，森林防火期内未经批准在森林防火区内进行实弹演习、爆破等活动的，由县级以上地方人民政府林业主管部门责令停止违法行为，给予警告，并处5万元以上10万元以下罚款。</w:t>
            </w:r>
          </w:p>
        </w:tc>
        <w:tc>
          <w:tcPr>
            <w:tcW w:w="4663" w:type="dxa"/>
            <w:noWrap w:val="0"/>
            <w:vAlign w:val="top"/>
          </w:tcPr>
          <w:p w14:paraId="7E8501F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84" w:type="dxa"/>
            <w:noWrap w:val="0"/>
            <w:vAlign w:val="top"/>
          </w:tcPr>
          <w:p w14:paraId="4B6E3DF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6" w:type="dxa"/>
            <w:noWrap w:val="0"/>
            <w:vAlign w:val="center"/>
          </w:tcPr>
          <w:p w14:paraId="39BC018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1AACE24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14:paraId="16068C9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6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59"/>
        <w:gridCol w:w="674"/>
        <w:gridCol w:w="749"/>
        <w:gridCol w:w="585"/>
        <w:gridCol w:w="2651"/>
        <w:gridCol w:w="4645"/>
        <w:gridCol w:w="3371"/>
        <w:gridCol w:w="703"/>
      </w:tblGrid>
      <w:tr w14:paraId="6828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7" w:hRule="atLeast"/>
        </w:trPr>
        <w:tc>
          <w:tcPr>
            <w:tcW w:w="623" w:type="dxa"/>
            <w:noWrap w:val="0"/>
            <w:vAlign w:val="center"/>
          </w:tcPr>
          <w:p w14:paraId="4A299C0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1700-B-03200-140581</w:t>
            </w:r>
          </w:p>
        </w:tc>
        <w:tc>
          <w:tcPr>
            <w:tcW w:w="959" w:type="dxa"/>
            <w:noWrap w:val="0"/>
            <w:vAlign w:val="center"/>
          </w:tcPr>
          <w:p w14:paraId="1B3E7DF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对未设置森林防火警示宣传标志的行为的处罚</w:t>
            </w:r>
          </w:p>
        </w:tc>
        <w:tc>
          <w:tcPr>
            <w:tcW w:w="674" w:type="dxa"/>
            <w:noWrap w:val="0"/>
            <w:vAlign w:val="center"/>
          </w:tcPr>
          <w:p w14:paraId="4C91B30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9" w:type="dxa"/>
            <w:noWrap w:val="0"/>
            <w:vAlign w:val="center"/>
          </w:tcPr>
          <w:p w14:paraId="44EBE1A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419874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6A58499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AAF0EF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58A9EC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305DBED6">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77EF5CE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5" w:type="dxa"/>
            <w:noWrap w:val="0"/>
            <w:vAlign w:val="center"/>
          </w:tcPr>
          <w:p w14:paraId="0C42D90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7102DC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7F562D0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37B9FE4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51" w:type="dxa"/>
            <w:noWrap w:val="0"/>
            <w:vAlign w:val="center"/>
          </w:tcPr>
          <w:p w14:paraId="11CAA49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14:paraId="581A317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第五十二条 违反本条例规定，有下列行为之一的，由县级以上地人民政府林业主管部门责令改正，给予警告，对个人并处200元以上2千元以下罚款，对单位并处2千元以上5千元以下罚款：（一）森林防火期内，森林、林木、林地的经营单位未设置森林防火警示宣传标志的。</w:t>
            </w:r>
          </w:p>
        </w:tc>
        <w:tc>
          <w:tcPr>
            <w:tcW w:w="4645" w:type="dxa"/>
            <w:noWrap w:val="0"/>
            <w:vAlign w:val="top"/>
          </w:tcPr>
          <w:p w14:paraId="55EC7F6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71" w:type="dxa"/>
            <w:noWrap w:val="0"/>
            <w:vAlign w:val="top"/>
          </w:tcPr>
          <w:p w14:paraId="613FCEF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3" w:type="dxa"/>
            <w:noWrap w:val="0"/>
            <w:vAlign w:val="center"/>
          </w:tcPr>
          <w:p w14:paraId="11B5235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68A1B50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6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59"/>
        <w:gridCol w:w="674"/>
        <w:gridCol w:w="749"/>
        <w:gridCol w:w="585"/>
        <w:gridCol w:w="2651"/>
        <w:gridCol w:w="4645"/>
        <w:gridCol w:w="3371"/>
        <w:gridCol w:w="703"/>
      </w:tblGrid>
      <w:tr w14:paraId="7A4F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2" w:hRule="atLeast"/>
        </w:trPr>
        <w:tc>
          <w:tcPr>
            <w:tcW w:w="623" w:type="dxa"/>
            <w:noWrap w:val="0"/>
            <w:vAlign w:val="center"/>
          </w:tcPr>
          <w:p w14:paraId="78845BD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1700-B-03300-140581</w:t>
            </w:r>
          </w:p>
        </w:tc>
        <w:tc>
          <w:tcPr>
            <w:tcW w:w="959" w:type="dxa"/>
            <w:noWrap w:val="0"/>
            <w:vAlign w:val="center"/>
          </w:tcPr>
          <w:p w14:paraId="1D009E7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对机动车未安装森林防火装置的行为的处罚</w:t>
            </w:r>
          </w:p>
        </w:tc>
        <w:tc>
          <w:tcPr>
            <w:tcW w:w="674" w:type="dxa"/>
            <w:noWrap w:val="0"/>
            <w:vAlign w:val="center"/>
          </w:tcPr>
          <w:p w14:paraId="487586C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9" w:type="dxa"/>
            <w:noWrap w:val="0"/>
            <w:vAlign w:val="center"/>
          </w:tcPr>
          <w:p w14:paraId="35317A4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4FDA5BE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56CB01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33017A4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2012969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4D59CEA">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4188324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5" w:type="dxa"/>
            <w:noWrap w:val="0"/>
            <w:vAlign w:val="center"/>
          </w:tcPr>
          <w:p w14:paraId="678F484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1DD34E0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5C653CF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6801079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51" w:type="dxa"/>
            <w:noWrap w:val="0"/>
            <w:vAlign w:val="center"/>
          </w:tcPr>
          <w:p w14:paraId="03B0974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14:paraId="02D5B58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第五十二条 违反本条例规定，有下列行为之一的，由县级以上地方人民政府林业主管部门责令改正，给予警告，对个人并处200元以上2千元以下罚款，对单位并处2千元以上5千元以下罚款：（二）森林防火期内，进入森林防火区的机动车辆未安装森林防火装置的。</w:t>
            </w:r>
          </w:p>
        </w:tc>
        <w:tc>
          <w:tcPr>
            <w:tcW w:w="4645" w:type="dxa"/>
            <w:noWrap w:val="0"/>
            <w:vAlign w:val="top"/>
          </w:tcPr>
          <w:p w14:paraId="1A55027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71" w:type="dxa"/>
            <w:noWrap w:val="0"/>
            <w:vAlign w:val="top"/>
          </w:tcPr>
          <w:p w14:paraId="6B5BBC1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3" w:type="dxa"/>
            <w:noWrap w:val="0"/>
            <w:vAlign w:val="center"/>
          </w:tcPr>
          <w:p w14:paraId="7FB9912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2DFABBD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14:paraId="33A6CF0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8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
        <w:gridCol w:w="946"/>
        <w:gridCol w:w="2"/>
        <w:gridCol w:w="2"/>
        <w:gridCol w:w="543"/>
        <w:gridCol w:w="122"/>
        <w:gridCol w:w="3"/>
        <w:gridCol w:w="535"/>
        <w:gridCol w:w="203"/>
        <w:gridCol w:w="4"/>
        <w:gridCol w:w="569"/>
        <w:gridCol w:w="5"/>
        <w:gridCol w:w="5"/>
        <w:gridCol w:w="2627"/>
        <w:gridCol w:w="637"/>
        <w:gridCol w:w="3935"/>
        <w:gridCol w:w="14"/>
        <w:gridCol w:w="15"/>
        <w:gridCol w:w="3301"/>
        <w:gridCol w:w="19"/>
        <w:gridCol w:w="19"/>
        <w:gridCol w:w="657"/>
        <w:gridCol w:w="20"/>
        <w:gridCol w:w="20"/>
      </w:tblGrid>
      <w:tr w14:paraId="4B99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7" w:hRule="atLeast"/>
        </w:trPr>
        <w:tc>
          <w:tcPr>
            <w:tcW w:w="617" w:type="dxa"/>
            <w:gridSpan w:val="2"/>
            <w:noWrap w:val="0"/>
            <w:vAlign w:val="center"/>
          </w:tcPr>
          <w:p w14:paraId="73B2626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1700-B-03400-140581</w:t>
            </w:r>
          </w:p>
        </w:tc>
        <w:tc>
          <w:tcPr>
            <w:tcW w:w="950" w:type="dxa"/>
            <w:gridSpan w:val="3"/>
            <w:noWrap w:val="0"/>
            <w:vAlign w:val="center"/>
          </w:tcPr>
          <w:p w14:paraId="28D383E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对擅自进入森林高火险区活动的行为的处罚</w:t>
            </w:r>
          </w:p>
        </w:tc>
        <w:tc>
          <w:tcPr>
            <w:tcW w:w="668" w:type="dxa"/>
            <w:gridSpan w:val="3"/>
            <w:noWrap w:val="0"/>
            <w:vAlign w:val="center"/>
          </w:tcPr>
          <w:p w14:paraId="5269C45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2" w:type="dxa"/>
            <w:gridSpan w:val="3"/>
            <w:noWrap w:val="0"/>
            <w:vAlign w:val="center"/>
          </w:tcPr>
          <w:p w14:paraId="651424D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3CEE976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4A1AE90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6685069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0C5774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6BA015CD">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7744E6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79" w:type="dxa"/>
            <w:gridSpan w:val="3"/>
            <w:noWrap w:val="0"/>
            <w:vAlign w:val="center"/>
          </w:tcPr>
          <w:p w14:paraId="5C7ADF8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49330F8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212CBB5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2AA038A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27" w:type="dxa"/>
            <w:noWrap w:val="0"/>
            <w:vAlign w:val="center"/>
          </w:tcPr>
          <w:p w14:paraId="22F9400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14:paraId="339AE5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第五十二条 违反本条例规定，有下列行为之一的，由县级以上地方人民政府林业主管部门责令改正，给予警告，对个人并处200元以上2千元以下罚款，对单位并处2千元以上5千元以下罚款：（三）森林高火险期内，未经批准擅自进入森林高火险区活动的。</w:t>
            </w:r>
          </w:p>
        </w:tc>
        <w:tc>
          <w:tcPr>
            <w:tcW w:w="4601" w:type="dxa"/>
            <w:gridSpan w:val="4"/>
            <w:noWrap w:val="0"/>
            <w:vAlign w:val="top"/>
          </w:tcPr>
          <w:p w14:paraId="1BE9345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39" w:type="dxa"/>
            <w:gridSpan w:val="3"/>
            <w:noWrap w:val="0"/>
            <w:vAlign w:val="top"/>
          </w:tcPr>
          <w:p w14:paraId="07CBFD1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97" w:type="dxa"/>
            <w:gridSpan w:val="3"/>
            <w:noWrap w:val="0"/>
            <w:vAlign w:val="center"/>
          </w:tcPr>
          <w:p w14:paraId="206790F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78DE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462" w:hRule="atLeast"/>
        </w:trPr>
        <w:tc>
          <w:tcPr>
            <w:tcW w:w="617" w:type="dxa"/>
            <w:gridSpan w:val="2"/>
            <w:noWrap w:val="0"/>
            <w:vAlign w:val="center"/>
          </w:tcPr>
          <w:p w14:paraId="247C146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1700-B-03500-140581</w:t>
            </w:r>
          </w:p>
        </w:tc>
        <w:tc>
          <w:tcPr>
            <w:tcW w:w="948" w:type="dxa"/>
            <w:gridSpan w:val="2"/>
            <w:noWrap w:val="0"/>
            <w:vAlign w:val="center"/>
          </w:tcPr>
          <w:p w14:paraId="156BB80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对使用带有危险性病虫害的林木种苗育苗或者造林的行为的处罚</w:t>
            </w:r>
          </w:p>
        </w:tc>
        <w:tc>
          <w:tcPr>
            <w:tcW w:w="667" w:type="dxa"/>
            <w:gridSpan w:val="3"/>
            <w:noWrap w:val="0"/>
            <w:vAlign w:val="center"/>
          </w:tcPr>
          <w:p w14:paraId="6F825C9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1" w:type="dxa"/>
            <w:gridSpan w:val="3"/>
            <w:noWrap w:val="0"/>
            <w:vAlign w:val="center"/>
          </w:tcPr>
          <w:p w14:paraId="6C1DCD5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E721F4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546864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1F8C35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486A17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3DBDC05A">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3B5995A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78" w:type="dxa"/>
            <w:gridSpan w:val="3"/>
            <w:noWrap w:val="0"/>
            <w:vAlign w:val="center"/>
          </w:tcPr>
          <w:p w14:paraId="6A748F5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5AFF3FC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A12AA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5E4F8FE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69" w:type="dxa"/>
            <w:gridSpan w:val="3"/>
            <w:noWrap w:val="0"/>
            <w:vAlign w:val="center"/>
          </w:tcPr>
          <w:p w14:paraId="19AF72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【行政法规】《森林病虫害防治条例》（国务院令第46号）</w:t>
            </w:r>
          </w:p>
          <w:p w14:paraId="55CB314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第二十二条 有下列行为之一的，责令限期除治、赔偿损失，可以并处100元至2000元的罚款：（一）用带有危险性病虫害的林木种苗进行育苗或者造林的。</w:t>
            </w:r>
          </w:p>
          <w:p w14:paraId="0E05E4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第二十五条 被责令限期除治森林病虫害者不除治的，林业主管部门或者其授权的单位可以代为除治，由被责令限期除治者承担全部费用。</w:t>
            </w:r>
          </w:p>
          <w:p w14:paraId="3A04E14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第二十六条 本条例规定的行政处罚，由县级以上人民政府林业主管部门或其授权的单位决定。　</w:t>
            </w:r>
          </w:p>
          <w:p w14:paraId="2D29DC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当事人对行政处罚决定不服的，可以在接到处罚通知之日起十五日内向作出处罚决定机关的上一级机关申请复议；对复议决定不服的，可以在接到复议决定书之日起十五日内向人民法院起诉。当事人也可以在接到处罚通知之日起十五日内直接向人民法院起诉。期满不申请复议或者不起诉又不履行处罚决定的，由作出处罚决定的机关申请人民法院强制执行。</w:t>
            </w:r>
          </w:p>
        </w:tc>
        <w:tc>
          <w:tcPr>
            <w:tcW w:w="3949" w:type="dxa"/>
            <w:gridSpan w:val="2"/>
            <w:noWrap w:val="0"/>
            <w:vAlign w:val="top"/>
          </w:tcPr>
          <w:p w14:paraId="0973B53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35" w:type="dxa"/>
            <w:gridSpan w:val="3"/>
            <w:noWrap w:val="0"/>
            <w:vAlign w:val="top"/>
          </w:tcPr>
          <w:p w14:paraId="56081A6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96" w:type="dxa"/>
            <w:gridSpan w:val="3"/>
            <w:noWrap w:val="0"/>
            <w:vAlign w:val="center"/>
          </w:tcPr>
          <w:p w14:paraId="5F247B3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7D8C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0" w:type="dxa"/>
          <w:trHeight w:val="9374" w:hRule="atLeast"/>
        </w:trPr>
        <w:tc>
          <w:tcPr>
            <w:tcW w:w="616" w:type="dxa"/>
            <w:noWrap w:val="0"/>
            <w:vAlign w:val="center"/>
          </w:tcPr>
          <w:p w14:paraId="0502D0F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1700-B-03600-140581</w:t>
            </w:r>
          </w:p>
        </w:tc>
        <w:tc>
          <w:tcPr>
            <w:tcW w:w="947" w:type="dxa"/>
            <w:gridSpan w:val="2"/>
            <w:noWrap w:val="0"/>
            <w:vAlign w:val="center"/>
          </w:tcPr>
          <w:p w14:paraId="175203C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对森林病虫害不除治或者除治不力行为的处罚</w:t>
            </w:r>
          </w:p>
        </w:tc>
        <w:tc>
          <w:tcPr>
            <w:tcW w:w="547" w:type="dxa"/>
            <w:gridSpan w:val="3"/>
            <w:noWrap w:val="0"/>
            <w:vAlign w:val="center"/>
          </w:tcPr>
          <w:p w14:paraId="67B7E20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660" w:type="dxa"/>
            <w:gridSpan w:val="3"/>
            <w:noWrap w:val="0"/>
            <w:vAlign w:val="center"/>
          </w:tcPr>
          <w:p w14:paraId="0494D50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49981D3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407CC59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430932F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15C18F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62CDBBC5">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3683D77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76" w:type="dxa"/>
            <w:gridSpan w:val="3"/>
            <w:noWrap w:val="0"/>
            <w:vAlign w:val="center"/>
          </w:tcPr>
          <w:p w14:paraId="7A78DE3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7AAB0E7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EA55FA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F4D9E9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74" w:type="dxa"/>
            <w:gridSpan w:val="4"/>
            <w:noWrap w:val="0"/>
            <w:vAlign w:val="center"/>
          </w:tcPr>
          <w:p w14:paraId="1297A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【行政法规】《森林病虫害防治条例》（国务院令第46号）</w:t>
            </w:r>
          </w:p>
          <w:p w14:paraId="3A1763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第二十二条 有下列行为之一的，责令限期除治、赔偿损失，可以并处一百元至二千元的罚款：（二）发生森林病虫害不除治或者除治不力，造成森林病虫害蔓延成灾的。</w:t>
            </w:r>
          </w:p>
          <w:p w14:paraId="3D991D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第二十五条被责令限期除治森林病虫害者不除治的，林业主管部门或者其授权的单位可以代为除治，由被责令限期除治者承担全部防治费用。</w:t>
            </w:r>
          </w:p>
          <w:p w14:paraId="736BD8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代为除治森林病虫害的工作，不因被责令限期除治者申请复议或者起诉而停止执行。</w:t>
            </w:r>
          </w:p>
          <w:p w14:paraId="2FFB5E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第二十六条 本条例规定的行政处罚，由县级以上人民政府林业主管部门或其授权的单位决定。</w:t>
            </w:r>
          </w:p>
          <w:p w14:paraId="271EB8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当事人对行政处罚决定不服的，可以在接到处罚通知之日起十五日内向作出处罚决定机关的上一级机关申请复议；对复议决定不服的，可以在接到复议决定书之日起十五日内向人民法院起诉。当事人也可以在接到处罚通知之日起十五日内直接向人民法院起诉。期满不申请复议或者不起诉又不履行处罚决定的，由作出处罚决定的机关申请人民法院强制执行。</w:t>
            </w:r>
          </w:p>
        </w:tc>
        <w:tc>
          <w:tcPr>
            <w:tcW w:w="3935" w:type="dxa"/>
            <w:noWrap w:val="0"/>
            <w:vAlign w:val="top"/>
          </w:tcPr>
          <w:p w14:paraId="69ECFE6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30" w:type="dxa"/>
            <w:gridSpan w:val="3"/>
            <w:noWrap w:val="0"/>
            <w:vAlign w:val="top"/>
          </w:tcPr>
          <w:p w14:paraId="3DFF20A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95" w:type="dxa"/>
            <w:gridSpan w:val="3"/>
            <w:noWrap w:val="0"/>
            <w:vAlign w:val="center"/>
          </w:tcPr>
          <w:p w14:paraId="2BE8322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6B1A0CD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6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59"/>
        <w:gridCol w:w="674"/>
        <w:gridCol w:w="749"/>
        <w:gridCol w:w="585"/>
        <w:gridCol w:w="2930"/>
        <w:gridCol w:w="4366"/>
        <w:gridCol w:w="3371"/>
        <w:gridCol w:w="703"/>
      </w:tblGrid>
      <w:tr w14:paraId="4555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2" w:hRule="atLeast"/>
        </w:trPr>
        <w:tc>
          <w:tcPr>
            <w:tcW w:w="623" w:type="dxa"/>
            <w:noWrap w:val="0"/>
            <w:vAlign w:val="center"/>
          </w:tcPr>
          <w:p w14:paraId="4C605D7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1700-B-03700-140581</w:t>
            </w:r>
          </w:p>
        </w:tc>
        <w:tc>
          <w:tcPr>
            <w:tcW w:w="959" w:type="dxa"/>
            <w:noWrap w:val="0"/>
            <w:vAlign w:val="center"/>
          </w:tcPr>
          <w:p w14:paraId="7D14F0F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对隐瞒或者虚报森林病虫害实情行为的处罚</w:t>
            </w:r>
          </w:p>
        </w:tc>
        <w:tc>
          <w:tcPr>
            <w:tcW w:w="674" w:type="dxa"/>
            <w:noWrap w:val="0"/>
            <w:vAlign w:val="center"/>
          </w:tcPr>
          <w:p w14:paraId="6AB6DB1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9" w:type="dxa"/>
            <w:noWrap w:val="0"/>
            <w:vAlign w:val="center"/>
          </w:tcPr>
          <w:p w14:paraId="53F8FF4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0F8D417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47C0F4C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6510E9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4FD3003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2E6CAA11">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58429A0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5" w:type="dxa"/>
            <w:noWrap w:val="0"/>
            <w:vAlign w:val="center"/>
          </w:tcPr>
          <w:p w14:paraId="1F8A4EF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287C465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5977BAA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5461AC3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930" w:type="dxa"/>
            <w:noWrap w:val="0"/>
            <w:vAlign w:val="center"/>
          </w:tcPr>
          <w:p w14:paraId="4EA1E88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【行政法规】《森林病虫害防治条例》（国务院令第46号）</w:t>
            </w:r>
          </w:p>
          <w:p w14:paraId="29EBFFD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第二十二条 有下列行为之一的，责令限期除治、赔偿损失，可以并处100元至2千元的罚款：（三）隐瞒或者虚报森林病虫害情况，造成森林病虫害蔓延成灾的。             </w:t>
            </w:r>
          </w:p>
          <w:p w14:paraId="22261DB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第二十六条 本条例规定的行政处罚，由县级以上人民政府林业主管部门或其授权的单位决定。</w:t>
            </w:r>
          </w:p>
          <w:p w14:paraId="66B5E8F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当事人对行政处罚决定不服的，可以在接到处罚通知之日起十五日内向作出处罚决定机关的上一级机关申请复议；对复议决定不服的，可以在接到复议决定书之日起十五日内向人民法院起诉。当事人也可以在接到处罚通知之日起十五日内直接向人民法院起诉。期满不申请复议或者不起诉又不履行处罚决定的，由作出处罚决定的机关申请人民法院强制执行。</w:t>
            </w:r>
          </w:p>
        </w:tc>
        <w:tc>
          <w:tcPr>
            <w:tcW w:w="4366" w:type="dxa"/>
            <w:noWrap w:val="0"/>
            <w:vAlign w:val="top"/>
          </w:tcPr>
          <w:p w14:paraId="76DD5BE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71" w:type="dxa"/>
            <w:noWrap w:val="0"/>
            <w:vAlign w:val="top"/>
          </w:tcPr>
          <w:p w14:paraId="1D2E56D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3" w:type="dxa"/>
            <w:noWrap w:val="0"/>
            <w:vAlign w:val="center"/>
          </w:tcPr>
          <w:p w14:paraId="1B6F0EF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0A9B559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14:paraId="4C648A7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6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59"/>
        <w:gridCol w:w="674"/>
        <w:gridCol w:w="749"/>
        <w:gridCol w:w="585"/>
        <w:gridCol w:w="2870"/>
        <w:gridCol w:w="4426"/>
        <w:gridCol w:w="3371"/>
        <w:gridCol w:w="703"/>
      </w:tblGrid>
      <w:tr w14:paraId="7EFF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2" w:hRule="atLeast"/>
        </w:trPr>
        <w:tc>
          <w:tcPr>
            <w:tcW w:w="623" w:type="dxa"/>
            <w:noWrap w:val="0"/>
            <w:vAlign w:val="center"/>
          </w:tcPr>
          <w:p w14:paraId="6AE1C23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1700-B-03800-140581</w:t>
            </w:r>
          </w:p>
        </w:tc>
        <w:tc>
          <w:tcPr>
            <w:tcW w:w="959" w:type="dxa"/>
            <w:noWrap w:val="0"/>
            <w:vAlign w:val="center"/>
          </w:tcPr>
          <w:p w14:paraId="2BE5B12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对未依法办理植物检疫证书的行为的处罚</w:t>
            </w:r>
          </w:p>
        </w:tc>
        <w:tc>
          <w:tcPr>
            <w:tcW w:w="674" w:type="dxa"/>
            <w:noWrap w:val="0"/>
            <w:vAlign w:val="center"/>
          </w:tcPr>
          <w:p w14:paraId="2DA9CE7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9" w:type="dxa"/>
            <w:noWrap w:val="0"/>
            <w:vAlign w:val="center"/>
          </w:tcPr>
          <w:p w14:paraId="7FCBFB7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14EB118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63466D5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31CCCD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7D33BD8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0D7D31BA">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45AB1FC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5" w:type="dxa"/>
            <w:noWrap w:val="0"/>
            <w:vAlign w:val="center"/>
          </w:tcPr>
          <w:p w14:paraId="16C50C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59B59E7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11F8BF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7B855B5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870" w:type="dxa"/>
            <w:noWrap w:val="0"/>
            <w:vAlign w:val="center"/>
          </w:tcPr>
          <w:p w14:paraId="08F97E4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【行政法规】《植物检疫条例》（国务院令第98号）第十八条 有下列行为之一的，植物检疫机构应当责令纠正，可以处以罚款；造成损失的，应当负责赔偿；构成犯罪的，由司法机关依法追究刑事责任：（一）未依照本条例规定办理植物检疫证书或者在报检过程中弄虚作假的。</w:t>
            </w:r>
          </w:p>
          <w:p w14:paraId="6FFF6BC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【规章】《山西省植物检疫实施办法》（1997年省政府令第104号）   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二）未依照本实施办法规定办理植物检疫证书或者在报检过程中故意谎报受检物品种类、品种，隐瞒受检物品数量、受检作物面积，提供虚假证明材料的。</w:t>
            </w:r>
          </w:p>
        </w:tc>
        <w:tc>
          <w:tcPr>
            <w:tcW w:w="4426" w:type="dxa"/>
            <w:noWrap w:val="0"/>
            <w:vAlign w:val="top"/>
          </w:tcPr>
          <w:p w14:paraId="75788F8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71" w:type="dxa"/>
            <w:noWrap w:val="0"/>
            <w:vAlign w:val="top"/>
          </w:tcPr>
          <w:p w14:paraId="625CE6D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3" w:type="dxa"/>
            <w:noWrap w:val="0"/>
            <w:vAlign w:val="center"/>
          </w:tcPr>
          <w:p w14:paraId="082E3A4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24E3B35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4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
        <w:gridCol w:w="935"/>
        <w:gridCol w:w="23"/>
        <w:gridCol w:w="640"/>
        <w:gridCol w:w="33"/>
        <w:gridCol w:w="704"/>
        <w:gridCol w:w="44"/>
        <w:gridCol w:w="531"/>
        <w:gridCol w:w="53"/>
        <w:gridCol w:w="2867"/>
        <w:gridCol w:w="53"/>
        <w:gridCol w:w="4206"/>
        <w:gridCol w:w="160"/>
        <w:gridCol w:w="3157"/>
        <w:gridCol w:w="210"/>
        <w:gridCol w:w="482"/>
        <w:gridCol w:w="220"/>
      </w:tblGrid>
      <w:tr w14:paraId="2BC4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7" w:hRule="atLeast"/>
        </w:trPr>
        <w:tc>
          <w:tcPr>
            <w:tcW w:w="622" w:type="dxa"/>
            <w:gridSpan w:val="2"/>
            <w:noWrap w:val="0"/>
            <w:vAlign w:val="center"/>
          </w:tcPr>
          <w:p w14:paraId="20BC2AA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1700-B-03900-140581</w:t>
            </w:r>
          </w:p>
        </w:tc>
        <w:tc>
          <w:tcPr>
            <w:tcW w:w="958" w:type="dxa"/>
            <w:gridSpan w:val="2"/>
            <w:noWrap w:val="0"/>
            <w:vAlign w:val="center"/>
          </w:tcPr>
          <w:p w14:paraId="033AA67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对虚假报检森林植物及其产品行为的处罚</w:t>
            </w:r>
          </w:p>
        </w:tc>
        <w:tc>
          <w:tcPr>
            <w:tcW w:w="673" w:type="dxa"/>
            <w:gridSpan w:val="2"/>
            <w:noWrap w:val="0"/>
            <w:vAlign w:val="center"/>
          </w:tcPr>
          <w:p w14:paraId="3E30A72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8" w:type="dxa"/>
            <w:gridSpan w:val="2"/>
            <w:noWrap w:val="0"/>
            <w:vAlign w:val="center"/>
          </w:tcPr>
          <w:p w14:paraId="55993F6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6147D69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7AFEAB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515ED4D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6F69506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0A37ED38">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6E9527F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4" w:type="dxa"/>
            <w:gridSpan w:val="2"/>
            <w:noWrap w:val="0"/>
            <w:vAlign w:val="center"/>
          </w:tcPr>
          <w:p w14:paraId="503995D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2672C4B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5D8DA22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6BCA2EB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920" w:type="dxa"/>
            <w:gridSpan w:val="2"/>
            <w:noWrap w:val="0"/>
            <w:vAlign w:val="center"/>
          </w:tcPr>
          <w:p w14:paraId="2A80F9A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【行政法规】《植物检疫条例》（国务院令第98号）</w:t>
            </w:r>
          </w:p>
          <w:p w14:paraId="1949F84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一）未依照本条例规定办理植物检疫证书或者在报检过程中弄虚作假的。</w:t>
            </w:r>
          </w:p>
          <w:p w14:paraId="320A21E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【规章】《山西省植物检疫实施办法》（1997年省政府令第104号）</w:t>
            </w:r>
          </w:p>
          <w:p w14:paraId="15C764C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二）未依照本实施办法规定办理植物检疫证书或者在报检过程中故意谎报受检物品种类、品种，隐瞒受检物品数量、受检作物面积，提供虚假证明材料的。</w:t>
            </w:r>
          </w:p>
        </w:tc>
        <w:tc>
          <w:tcPr>
            <w:tcW w:w="4366" w:type="dxa"/>
            <w:gridSpan w:val="2"/>
            <w:noWrap w:val="0"/>
            <w:vAlign w:val="top"/>
          </w:tcPr>
          <w:p w14:paraId="755764A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67" w:type="dxa"/>
            <w:gridSpan w:val="2"/>
            <w:noWrap w:val="0"/>
            <w:vAlign w:val="top"/>
          </w:tcPr>
          <w:p w14:paraId="229AFE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2" w:type="dxa"/>
            <w:gridSpan w:val="2"/>
            <w:noWrap w:val="0"/>
            <w:vAlign w:val="center"/>
          </w:tcPr>
          <w:p w14:paraId="2A44C51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2F9D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0" w:type="dxa"/>
          <w:trHeight w:val="9222" w:hRule="atLeast"/>
        </w:trPr>
        <w:tc>
          <w:tcPr>
            <w:tcW w:w="613" w:type="dxa"/>
            <w:noWrap w:val="0"/>
            <w:vAlign w:val="center"/>
          </w:tcPr>
          <w:p w14:paraId="1D22E6C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1700-B-04000-140581</w:t>
            </w:r>
          </w:p>
        </w:tc>
        <w:tc>
          <w:tcPr>
            <w:tcW w:w="944" w:type="dxa"/>
            <w:gridSpan w:val="2"/>
            <w:noWrap w:val="0"/>
            <w:vAlign w:val="center"/>
          </w:tcPr>
          <w:p w14:paraId="017014A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对未按规定调运应施检疫的森林植物及其产品的行为的处罚</w:t>
            </w:r>
          </w:p>
        </w:tc>
        <w:tc>
          <w:tcPr>
            <w:tcW w:w="663" w:type="dxa"/>
            <w:gridSpan w:val="2"/>
            <w:noWrap w:val="0"/>
            <w:vAlign w:val="center"/>
          </w:tcPr>
          <w:p w14:paraId="42ABBED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7" w:type="dxa"/>
            <w:gridSpan w:val="2"/>
            <w:noWrap w:val="0"/>
            <w:vAlign w:val="center"/>
          </w:tcPr>
          <w:p w14:paraId="31909E1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7C8829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8689D5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0B720F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4B6D3C2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2F27EF39">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2F985B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75" w:type="dxa"/>
            <w:gridSpan w:val="2"/>
            <w:noWrap w:val="0"/>
            <w:vAlign w:val="center"/>
          </w:tcPr>
          <w:p w14:paraId="70E8DD9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176D21A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43DD1EF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6C71BF2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920" w:type="dxa"/>
            <w:gridSpan w:val="2"/>
            <w:noWrap w:val="0"/>
            <w:vAlign w:val="center"/>
          </w:tcPr>
          <w:p w14:paraId="0E775D0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【行政法规】《植物检疫条例》（国务院令第98号）</w:t>
            </w:r>
          </w:p>
          <w:p w14:paraId="5FB2FEB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三）未依照本条例规定调运、隔离试种或者生产应施检疫的植物、植物产品的。</w:t>
            </w:r>
          </w:p>
          <w:p w14:paraId="67BF0DF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【规章】《山西省植物检疫实施办法》（1997年省政府令第104号）</w:t>
            </w:r>
          </w:p>
          <w:p w14:paraId="4486701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四）未依照本实施办法规定调运、隔离试种或者生产应施检疫的植物、植物产品的。</w:t>
            </w:r>
          </w:p>
        </w:tc>
        <w:tc>
          <w:tcPr>
            <w:tcW w:w="4259" w:type="dxa"/>
            <w:gridSpan w:val="2"/>
            <w:noWrap w:val="0"/>
            <w:vAlign w:val="top"/>
          </w:tcPr>
          <w:p w14:paraId="4A220EB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17" w:type="dxa"/>
            <w:gridSpan w:val="2"/>
            <w:noWrap w:val="0"/>
            <w:vAlign w:val="top"/>
          </w:tcPr>
          <w:p w14:paraId="31071F2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92" w:type="dxa"/>
            <w:gridSpan w:val="2"/>
            <w:noWrap w:val="0"/>
            <w:vAlign w:val="center"/>
          </w:tcPr>
          <w:p w14:paraId="3BF1C42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21A5A39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14:paraId="1F84E11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0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55"/>
        <w:gridCol w:w="671"/>
        <w:gridCol w:w="733"/>
        <w:gridCol w:w="595"/>
        <w:gridCol w:w="2642"/>
        <w:gridCol w:w="4625"/>
        <w:gridCol w:w="3358"/>
        <w:gridCol w:w="700"/>
      </w:tblGrid>
      <w:tr w14:paraId="7800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5" w:hRule="atLeast"/>
        </w:trPr>
        <w:tc>
          <w:tcPr>
            <w:tcW w:w="621" w:type="dxa"/>
            <w:noWrap w:val="0"/>
            <w:vAlign w:val="center"/>
          </w:tcPr>
          <w:p w14:paraId="34EDBFD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1700-B-04100-140581</w:t>
            </w:r>
          </w:p>
        </w:tc>
        <w:tc>
          <w:tcPr>
            <w:tcW w:w="955" w:type="dxa"/>
            <w:noWrap w:val="0"/>
            <w:vAlign w:val="center"/>
          </w:tcPr>
          <w:p w14:paraId="17F64DB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对未按规定隔离试种应施检疫的森林植物及其产品的行为的处罚</w:t>
            </w:r>
          </w:p>
        </w:tc>
        <w:tc>
          <w:tcPr>
            <w:tcW w:w="671" w:type="dxa"/>
            <w:noWrap w:val="0"/>
            <w:vAlign w:val="center"/>
          </w:tcPr>
          <w:p w14:paraId="0A82339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3" w:type="dxa"/>
            <w:noWrap w:val="0"/>
            <w:vAlign w:val="center"/>
          </w:tcPr>
          <w:p w14:paraId="4AF7F81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182BE12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67A083B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B278DC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4E3C470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4C9BD26A">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394B1D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95" w:type="dxa"/>
            <w:noWrap w:val="0"/>
            <w:vAlign w:val="center"/>
          </w:tcPr>
          <w:p w14:paraId="6489A6C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56CC23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2A56AC3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1346F0A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42" w:type="dxa"/>
            <w:noWrap w:val="0"/>
            <w:vAlign w:val="center"/>
          </w:tcPr>
          <w:p w14:paraId="0633F18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【行政法规】《植物检疫条例》（国务院令第98号）</w:t>
            </w:r>
          </w:p>
          <w:p w14:paraId="3FADCDB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三）未依照本条例规定调运、隔离试种或者生产应施检疫的植物、植物产品的。</w:t>
            </w:r>
          </w:p>
          <w:p w14:paraId="439B389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【规章】《山西省植物检疫实施办法》（1997年省政府令第104号）</w:t>
            </w:r>
          </w:p>
          <w:p w14:paraId="503962A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四）未依照本实施办法规定调运、隔离试种或者生产应施检疫的植物、植物产品的。</w:t>
            </w:r>
          </w:p>
        </w:tc>
        <w:tc>
          <w:tcPr>
            <w:tcW w:w="4625" w:type="dxa"/>
            <w:noWrap w:val="0"/>
            <w:vAlign w:val="top"/>
          </w:tcPr>
          <w:p w14:paraId="68D14E2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8" w:type="dxa"/>
            <w:noWrap w:val="0"/>
            <w:vAlign w:val="top"/>
          </w:tcPr>
          <w:p w14:paraId="3B5D9AF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0" w:type="dxa"/>
            <w:noWrap w:val="0"/>
            <w:vAlign w:val="center"/>
          </w:tcPr>
          <w:p w14:paraId="5C43E27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65B9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1" w:hRule="atLeast"/>
        </w:trPr>
        <w:tc>
          <w:tcPr>
            <w:tcW w:w="621" w:type="dxa"/>
            <w:noWrap w:val="0"/>
            <w:vAlign w:val="center"/>
          </w:tcPr>
          <w:p w14:paraId="5DD9389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1700-B-04200-140581</w:t>
            </w:r>
          </w:p>
        </w:tc>
        <w:tc>
          <w:tcPr>
            <w:tcW w:w="955" w:type="dxa"/>
            <w:noWrap w:val="0"/>
            <w:vAlign w:val="center"/>
          </w:tcPr>
          <w:p w14:paraId="0DF0C1D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对未按规定生产应施检疫的森林植物及其产品的行为的处罚</w:t>
            </w:r>
          </w:p>
        </w:tc>
        <w:tc>
          <w:tcPr>
            <w:tcW w:w="671" w:type="dxa"/>
            <w:noWrap w:val="0"/>
            <w:vAlign w:val="center"/>
          </w:tcPr>
          <w:p w14:paraId="51E032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3" w:type="dxa"/>
            <w:noWrap w:val="0"/>
            <w:vAlign w:val="center"/>
          </w:tcPr>
          <w:p w14:paraId="767B03B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4FAA110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47A35B9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985494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2E8DCB5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631C58FC">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463856B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95" w:type="dxa"/>
            <w:noWrap w:val="0"/>
            <w:vAlign w:val="center"/>
          </w:tcPr>
          <w:p w14:paraId="0267A0B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99A181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2FC6DA2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31C51A1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42" w:type="dxa"/>
            <w:noWrap w:val="0"/>
            <w:vAlign w:val="center"/>
          </w:tcPr>
          <w:p w14:paraId="4B98800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【行政法规】《植物检疫条例》（国务院令第98号）</w:t>
            </w:r>
          </w:p>
          <w:p w14:paraId="5AEB317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三）未依照本条例规定调运、隔离试种或者生产应施检疫的植物、植物产品的。</w:t>
            </w:r>
          </w:p>
          <w:p w14:paraId="4E25012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【规章】《山西省植物检疫实施办法》（1997年省政府令第104号）</w:t>
            </w:r>
          </w:p>
          <w:p w14:paraId="112C115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四）未依照本实施办法规定调运、隔离试种或者生产应施检疫的植物、植物产品的。</w:t>
            </w:r>
          </w:p>
        </w:tc>
        <w:tc>
          <w:tcPr>
            <w:tcW w:w="4625" w:type="dxa"/>
            <w:noWrap w:val="0"/>
            <w:vAlign w:val="top"/>
          </w:tcPr>
          <w:p w14:paraId="0A10D42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8" w:type="dxa"/>
            <w:noWrap w:val="0"/>
            <w:vAlign w:val="top"/>
          </w:tcPr>
          <w:p w14:paraId="6337AD5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0" w:type="dxa"/>
            <w:noWrap w:val="0"/>
            <w:vAlign w:val="center"/>
          </w:tcPr>
          <w:p w14:paraId="69C260D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5037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2" w:hRule="atLeast"/>
        </w:trPr>
        <w:tc>
          <w:tcPr>
            <w:tcW w:w="621" w:type="dxa"/>
            <w:noWrap w:val="0"/>
            <w:vAlign w:val="center"/>
          </w:tcPr>
          <w:p w14:paraId="1929726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1700-B-04300-140581</w:t>
            </w:r>
          </w:p>
        </w:tc>
        <w:tc>
          <w:tcPr>
            <w:tcW w:w="955" w:type="dxa"/>
            <w:noWrap w:val="0"/>
            <w:vAlign w:val="center"/>
          </w:tcPr>
          <w:p w14:paraId="6F88ECA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对擅自开拆森林植物及其产品包装行为的处罚</w:t>
            </w:r>
          </w:p>
        </w:tc>
        <w:tc>
          <w:tcPr>
            <w:tcW w:w="671" w:type="dxa"/>
            <w:noWrap w:val="0"/>
            <w:vAlign w:val="center"/>
          </w:tcPr>
          <w:p w14:paraId="1E44BD6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3" w:type="dxa"/>
            <w:noWrap w:val="0"/>
            <w:vAlign w:val="center"/>
          </w:tcPr>
          <w:p w14:paraId="25AED11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77BE049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5FEBFD5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3C09AF0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6BC7AD5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01B05F68">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1E8E738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95" w:type="dxa"/>
            <w:noWrap w:val="0"/>
            <w:vAlign w:val="center"/>
          </w:tcPr>
          <w:p w14:paraId="0D0D725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5255276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EDC3C9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2F1078D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42" w:type="dxa"/>
            <w:noWrap w:val="0"/>
            <w:vAlign w:val="center"/>
          </w:tcPr>
          <w:p w14:paraId="6605979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【行政法规】《植物检疫条例》（国务院令第98号）    </w:t>
            </w:r>
          </w:p>
          <w:p w14:paraId="5E75CA1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第十八条 有下列行为之一的，植物检疫机构应当责令纠正，可以处以罚款；造成损失的，应当负责赔偿；构成犯罪的，由司法机关依法追究刑事责任：（四）违反本条例规定，擅自开拆植物、植物产品包装，调换植物、植物产品，或者擅自改变植物、植物产品的规定用途的。</w:t>
            </w:r>
          </w:p>
          <w:p w14:paraId="05DBF59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【规章】《山西省植物检疫实施办法》（1997年省政府令第104号）    </w:t>
            </w:r>
          </w:p>
          <w:p w14:paraId="04E850C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三）违反本实施办法规定，擅自开拆植物、植物产品包装，调换植物、植物产品，或者擅自改变植物、植物产品的规定用途的。</w:t>
            </w:r>
          </w:p>
        </w:tc>
        <w:tc>
          <w:tcPr>
            <w:tcW w:w="4625" w:type="dxa"/>
            <w:noWrap w:val="0"/>
            <w:vAlign w:val="top"/>
          </w:tcPr>
          <w:p w14:paraId="7038DF5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8" w:type="dxa"/>
            <w:noWrap w:val="0"/>
            <w:vAlign w:val="top"/>
          </w:tcPr>
          <w:p w14:paraId="3E4CCC0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0" w:type="dxa"/>
            <w:noWrap w:val="0"/>
            <w:vAlign w:val="center"/>
          </w:tcPr>
          <w:p w14:paraId="19CCBCE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tbl>
      <w:tblPr>
        <w:tblStyle w:val="6"/>
        <w:tblpPr w:leftFromText="180" w:rightFromText="180" w:vertAnchor="text" w:horzAnchor="page" w:tblpX="1132" w:tblpY="132"/>
        <w:tblOverlap w:val="never"/>
        <w:tblW w:w="15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61"/>
        <w:gridCol w:w="676"/>
        <w:gridCol w:w="751"/>
        <w:gridCol w:w="586"/>
        <w:gridCol w:w="4031"/>
        <w:gridCol w:w="3285"/>
        <w:gridCol w:w="3359"/>
        <w:gridCol w:w="21"/>
        <w:gridCol w:w="683"/>
        <w:gridCol w:w="22"/>
      </w:tblGrid>
      <w:tr w14:paraId="449F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center"/>
          </w:tcPr>
          <w:p w14:paraId="2FB8A9C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1700-B-04400-140581</w:t>
            </w:r>
          </w:p>
        </w:tc>
        <w:tc>
          <w:tcPr>
            <w:tcW w:w="961" w:type="dxa"/>
            <w:noWrap w:val="0"/>
            <w:vAlign w:val="center"/>
          </w:tcPr>
          <w:p w14:paraId="5488BCD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对擅自调换森林植物及其产品行为的处罚</w:t>
            </w:r>
          </w:p>
        </w:tc>
        <w:tc>
          <w:tcPr>
            <w:tcW w:w="676" w:type="dxa"/>
            <w:noWrap w:val="0"/>
            <w:vAlign w:val="center"/>
          </w:tcPr>
          <w:p w14:paraId="08DDCFC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noWrap w:val="0"/>
            <w:vAlign w:val="center"/>
          </w:tcPr>
          <w:p w14:paraId="2A6AEA9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00A4620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399991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55472E1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6C67D23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2B644890">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1AB96AB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noWrap w:val="0"/>
            <w:vAlign w:val="center"/>
          </w:tcPr>
          <w:p w14:paraId="11A3D93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79B2FFA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780C977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7125E9E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noWrap w:val="0"/>
            <w:vAlign w:val="center"/>
          </w:tcPr>
          <w:p w14:paraId="6290C51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【行政法规】《植物检疫条例》（国务院令第98号）</w:t>
            </w:r>
          </w:p>
          <w:p w14:paraId="6AFE84B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第十八条 有下列行为之一的，植物检疫机构应当责令纠正，可以处以罚款；造成损失的，应当负责赔偿；构成犯罪的，由司法机关依法追究刑事责任：（四）违反本条例规定，擅自开拆植物、植物产品包装，调换植物、植物产品，或者擅自改变植物、植物产品的规定用途的。</w:t>
            </w:r>
          </w:p>
          <w:p w14:paraId="19C9679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【规章】 《山西省植物检疫实施办法》（1997年省政府令第104号）  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三）违反本实施办法规定，擅自开拆植物、植物产品包装，调换植物、植物产品，或者擅自改变植物、植物产品的规定用途的。</w:t>
            </w:r>
          </w:p>
        </w:tc>
        <w:tc>
          <w:tcPr>
            <w:tcW w:w="3285" w:type="dxa"/>
            <w:noWrap w:val="0"/>
            <w:vAlign w:val="top"/>
          </w:tcPr>
          <w:p w14:paraId="54D5E46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80" w:type="dxa"/>
            <w:gridSpan w:val="2"/>
            <w:noWrap w:val="0"/>
            <w:vAlign w:val="top"/>
          </w:tcPr>
          <w:p w14:paraId="621AEBC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5" w:type="dxa"/>
            <w:gridSpan w:val="2"/>
            <w:noWrap w:val="0"/>
            <w:vAlign w:val="center"/>
          </w:tcPr>
          <w:p w14:paraId="75B10C0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6EC4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970" w:hRule="atLeast"/>
        </w:trPr>
        <w:tc>
          <w:tcPr>
            <w:tcW w:w="625" w:type="dxa"/>
            <w:vAlign w:val="center"/>
          </w:tcPr>
          <w:p w14:paraId="6CDF21D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1700-B-04500-140581</w:t>
            </w:r>
          </w:p>
        </w:tc>
        <w:tc>
          <w:tcPr>
            <w:tcW w:w="961" w:type="dxa"/>
            <w:vAlign w:val="center"/>
          </w:tcPr>
          <w:p w14:paraId="6CCD3A8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对擅自改变森林植物及其产品的规定用途行为的处罚</w:t>
            </w:r>
          </w:p>
        </w:tc>
        <w:tc>
          <w:tcPr>
            <w:tcW w:w="676" w:type="dxa"/>
            <w:vAlign w:val="center"/>
          </w:tcPr>
          <w:p w14:paraId="1798284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vAlign w:val="center"/>
          </w:tcPr>
          <w:p w14:paraId="54BA2B0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A7433E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3A1DC62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94D8C8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6E7E2F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5F1B267A">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6ACC36A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vAlign w:val="center"/>
          </w:tcPr>
          <w:p w14:paraId="577403A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1889860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3B506D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534FBBD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vAlign w:val="center"/>
          </w:tcPr>
          <w:p w14:paraId="567D12C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【行政法规】《植物检疫条例》（国务院令第98号）</w:t>
            </w:r>
          </w:p>
          <w:p w14:paraId="471D601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四）违反本条例规定，擅自开拆植物、植物产品包装，调换植物、植物产品，或者擅自改变植物、植物产品的规定用途的。</w:t>
            </w:r>
          </w:p>
          <w:p w14:paraId="38B910A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【规章】《植物检疫条例实施细则（林业部分）》(一九九四年七月二十六日国家林业部令第4号发布)</w:t>
            </w:r>
          </w:p>
          <w:p w14:paraId="1E87E7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第三十条 有下列行为之一的，森检机构应当责令纠正，可以处以50元至2000元罚款；造成损失的，应当责令赔偿；构成犯罪的，由司法机关依法追究刑事责任。</w:t>
            </w:r>
          </w:p>
          <w:p w14:paraId="4CF641A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（四）违反规定，擅自开拆森林植物及其产品的包装，调换森林植物及其产品，或者擅自改变森林植物及其产品的规定用途的。</w:t>
            </w:r>
          </w:p>
        </w:tc>
        <w:tc>
          <w:tcPr>
            <w:tcW w:w="3285" w:type="dxa"/>
            <w:vAlign w:val="center"/>
          </w:tcPr>
          <w:p w14:paraId="5330CD9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9" w:type="dxa"/>
            <w:vAlign w:val="center"/>
          </w:tcPr>
          <w:p w14:paraId="4FD474D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1-2.《林业行政处罚程序规定》（1996年林业部令第8号）人审批。对认为需要给予林业第二十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gridSpan w:val="2"/>
            <w:vAlign w:val="center"/>
          </w:tcPr>
          <w:p w14:paraId="1835310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13FE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335" w:hRule="atLeast"/>
        </w:trPr>
        <w:tc>
          <w:tcPr>
            <w:tcW w:w="625" w:type="dxa"/>
            <w:vAlign w:val="center"/>
          </w:tcPr>
          <w:p w14:paraId="756B8B8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1700-B-04600-140581</w:t>
            </w:r>
          </w:p>
        </w:tc>
        <w:tc>
          <w:tcPr>
            <w:tcW w:w="961" w:type="dxa"/>
            <w:vAlign w:val="center"/>
          </w:tcPr>
          <w:p w14:paraId="1C8EA57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对非法引起林业有害生物疫情扩散的行为的处罚</w:t>
            </w:r>
          </w:p>
        </w:tc>
        <w:tc>
          <w:tcPr>
            <w:tcW w:w="676" w:type="dxa"/>
            <w:vAlign w:val="center"/>
          </w:tcPr>
          <w:p w14:paraId="23AB550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vAlign w:val="center"/>
          </w:tcPr>
          <w:p w14:paraId="1EAC837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16D5B38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4BDC244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00F2EBC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FC73A9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36C3E5C3">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469F472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vAlign w:val="center"/>
          </w:tcPr>
          <w:p w14:paraId="18A6719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5071A8A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2813264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115C9A1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vAlign w:val="center"/>
          </w:tcPr>
          <w:p w14:paraId="10E7464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【行政法规】《植物检疫条例》（国务院令第98号）</w:t>
            </w:r>
          </w:p>
          <w:p w14:paraId="25BF2A0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有下列行为之一的，植物检疫机构应当责令纠正，可以处以罚款；造成损失的，应当负责赔偿；构成犯罪的，由司法机关依法追究刑事责任：（五）违反本条例规定，引起疫情扩散的。</w:t>
            </w:r>
          </w:p>
          <w:p w14:paraId="5918023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【规章】《植物检疫条例实施细则（林业部分）》(一九九四年七月二十六日国家林业部令第4号发布)</w:t>
            </w:r>
          </w:p>
          <w:p w14:paraId="6E51994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第三十条 有下列行为之一的，森检机构应当责令纠正，可以处以50元至2000元罚款；造成损失的，应当责令赔偿；构成犯罪的，由司法机关依法追究刑事责任。</w:t>
            </w:r>
          </w:p>
          <w:p w14:paraId="5E0ED16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（五）违反规定，引起疫情扩散的。</w:t>
            </w:r>
          </w:p>
          <w:p w14:paraId="01A20BF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3285" w:type="dxa"/>
            <w:vAlign w:val="center"/>
          </w:tcPr>
          <w:p w14:paraId="5A1D894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9" w:type="dxa"/>
            <w:vAlign w:val="center"/>
          </w:tcPr>
          <w:p w14:paraId="5781C2B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gridSpan w:val="2"/>
            <w:vAlign w:val="center"/>
          </w:tcPr>
          <w:p w14:paraId="0353AA7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6A01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335" w:hRule="atLeast"/>
        </w:trPr>
        <w:tc>
          <w:tcPr>
            <w:tcW w:w="625" w:type="dxa"/>
            <w:vAlign w:val="center"/>
          </w:tcPr>
          <w:p w14:paraId="780FA63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1700-B-04700-140581</w:t>
            </w:r>
          </w:p>
        </w:tc>
        <w:tc>
          <w:tcPr>
            <w:tcW w:w="961" w:type="dxa"/>
            <w:vAlign w:val="center"/>
          </w:tcPr>
          <w:p w14:paraId="4007531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对在种子生产基地进行检疫性有害生物接种实验的行为的处罚</w:t>
            </w:r>
          </w:p>
        </w:tc>
        <w:tc>
          <w:tcPr>
            <w:tcW w:w="676" w:type="dxa"/>
            <w:vAlign w:val="center"/>
          </w:tcPr>
          <w:p w14:paraId="171B5D4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vAlign w:val="center"/>
          </w:tcPr>
          <w:p w14:paraId="37C0207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34319F3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2836D4C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065397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4A017CC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689BA127">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35E3D2C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vAlign w:val="center"/>
          </w:tcPr>
          <w:p w14:paraId="6896C9F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25A1E86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7A093E7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75924FC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vAlign w:val="center"/>
          </w:tcPr>
          <w:p w14:paraId="0213ADC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14:paraId="3E4F049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第五十四条 从事品种选育和种子生产经营以及管理的单位和个人应当遵守有关植物检疫法律、行政法规的规定，防止植物危险性病、虫、杂草及其他有害生物的传播和蔓延。</w:t>
            </w:r>
          </w:p>
          <w:p w14:paraId="6DBA9E6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第八十七条 违反本法第五十四条规定，在种子生产基地进行检疫性有害生物接种试验的，由县级以上人民政府农业、林业主管部门责令停止试验，处五千元以上五万元以下罚款。  </w:t>
            </w:r>
          </w:p>
        </w:tc>
        <w:tc>
          <w:tcPr>
            <w:tcW w:w="3285" w:type="dxa"/>
            <w:vAlign w:val="center"/>
          </w:tcPr>
          <w:p w14:paraId="102AAB7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9" w:type="dxa"/>
            <w:vAlign w:val="center"/>
          </w:tcPr>
          <w:p w14:paraId="1AD3277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gridSpan w:val="2"/>
            <w:vAlign w:val="center"/>
          </w:tcPr>
          <w:p w14:paraId="4670D5A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62DC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360" w:hRule="atLeast"/>
        </w:trPr>
        <w:tc>
          <w:tcPr>
            <w:tcW w:w="625" w:type="dxa"/>
            <w:vAlign w:val="center"/>
          </w:tcPr>
          <w:p w14:paraId="55DA5B8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1700-B-04800-140581</w:t>
            </w:r>
          </w:p>
        </w:tc>
        <w:tc>
          <w:tcPr>
            <w:tcW w:w="961" w:type="dxa"/>
            <w:vAlign w:val="center"/>
          </w:tcPr>
          <w:p w14:paraId="2A717BB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对运输或者邮寄未取得检疫证书的林木种苗的行为的处罚</w:t>
            </w:r>
          </w:p>
        </w:tc>
        <w:tc>
          <w:tcPr>
            <w:tcW w:w="676" w:type="dxa"/>
            <w:vAlign w:val="center"/>
          </w:tcPr>
          <w:p w14:paraId="4DA2D78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vAlign w:val="center"/>
          </w:tcPr>
          <w:p w14:paraId="2FB38D7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6F4A96C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3348BAC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4DD5AF8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276AB09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1077518E">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3F8D221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vAlign w:val="center"/>
          </w:tcPr>
          <w:p w14:paraId="38D4DC6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5626F32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E7B38A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2F3B1EC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vAlign w:val="center"/>
          </w:tcPr>
          <w:p w14:paraId="57677AA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  </w:t>
            </w:r>
          </w:p>
          <w:p w14:paraId="306AF79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第四十三条 运输或者邮寄种子应当依照有关法律、行政法规的规定进行检疫。</w:t>
            </w:r>
          </w:p>
          <w:p w14:paraId="0711225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【规章】《植物检疫条例实施细则（林业部分）》(一九九四年七月二十六日国家林业部令第4号发布)   第十四条 应施检疫的森林植物及其产品运出发生疫情的县级行政区域之前以及调运林木种子、苗木和其他繁殖材料必须经过检疫，取得《植物检疫证书》。</w:t>
            </w:r>
          </w:p>
          <w:p w14:paraId="33C6BF6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《植物检疫证书》由省、自治区、直辖市森检机构按规定格式统一印制。《植物检疫证书》按一车（即同一运输工具）一证核发。  第三十条 有下列行为之一的，森检机构应当责令纠正，可以处以50元至2000元罚款；造成损失的，应当责令赔偿；构成犯罪的，由司法机关依法追究刑事责任。（一）未依照规定办理《植物检疫证书》或者在报检过程中弄虚作假的；（二）伪造、涂改、买卖、转让植物检疫单证、印章、标志、封识的；（三）未依照规定调运、隔离试种或者生产应施检疫的森林植物及其产品的；（四）违反规定，擅自开拆森林植物及其产品的包装，调换森林植物及其产品，或者擅自改变森林植物及其产品的规定用途的；（五）违反规定，引起疫情扩散的。有前款第（一）、（二）、（三）、（四）项所列情形之一，尚不构成犯罪的，森检机构可以没收非法所得。对违反规定调运的森林植物及其产品，森检机构有权予以封存、没收、销毁或者责令改变用途。销毁所需费用由责任人承担。</w:t>
            </w:r>
          </w:p>
        </w:tc>
        <w:tc>
          <w:tcPr>
            <w:tcW w:w="3285" w:type="dxa"/>
            <w:vAlign w:val="center"/>
          </w:tcPr>
          <w:p w14:paraId="18D880A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9" w:type="dxa"/>
            <w:vAlign w:val="center"/>
          </w:tcPr>
          <w:p w14:paraId="766B8C2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gridSpan w:val="2"/>
            <w:vAlign w:val="center"/>
          </w:tcPr>
          <w:p w14:paraId="04D2B58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2319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335" w:hRule="atLeast"/>
        </w:trPr>
        <w:tc>
          <w:tcPr>
            <w:tcW w:w="625" w:type="dxa"/>
            <w:vAlign w:val="center"/>
          </w:tcPr>
          <w:p w14:paraId="0E0BFE0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1700-B-04900-140581</w:t>
            </w:r>
          </w:p>
        </w:tc>
        <w:tc>
          <w:tcPr>
            <w:tcW w:w="961" w:type="dxa"/>
            <w:vAlign w:val="center"/>
          </w:tcPr>
          <w:p w14:paraId="6CD3C43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对非法采集或者采伐林木种质资源的行为的处罚</w:t>
            </w:r>
          </w:p>
        </w:tc>
        <w:tc>
          <w:tcPr>
            <w:tcW w:w="676" w:type="dxa"/>
            <w:vAlign w:val="center"/>
          </w:tcPr>
          <w:p w14:paraId="0F3A436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vAlign w:val="center"/>
          </w:tcPr>
          <w:p w14:paraId="1C94A8B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3749107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3DE8CBA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0F24586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7B98A3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3ED457BC">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332840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vAlign w:val="center"/>
          </w:tcPr>
          <w:p w14:paraId="3619E82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547810B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7EC9874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37A6DD6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vAlign w:val="center"/>
          </w:tcPr>
          <w:p w14:paraId="4386B90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14:paraId="79A52D3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第八条 国家依法保护种质资源，任何单位和个人不得侵占和破坏种质资源。</w:t>
            </w:r>
          </w:p>
          <w:p w14:paraId="65DBEE9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禁止采集或者采伐国家重点保护的天然种质资源。因科研等特殊情况需要采集或者采伐的，应当经国务院或者省、自治区、直辖市人民政府的农业、林业主管部门批准。</w:t>
            </w:r>
          </w:p>
          <w:p w14:paraId="07906DC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3285" w:type="dxa"/>
            <w:vAlign w:val="center"/>
          </w:tcPr>
          <w:p w14:paraId="05A1229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9" w:type="dxa"/>
            <w:vAlign w:val="center"/>
          </w:tcPr>
          <w:p w14:paraId="549D984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gridSpan w:val="2"/>
            <w:vAlign w:val="center"/>
          </w:tcPr>
          <w:p w14:paraId="613B34E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16DB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321" w:hRule="atLeast"/>
        </w:trPr>
        <w:tc>
          <w:tcPr>
            <w:tcW w:w="625" w:type="dxa"/>
            <w:vAlign w:val="center"/>
          </w:tcPr>
          <w:p w14:paraId="4E2D9C4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1700-B-05000-140581</w:t>
            </w:r>
          </w:p>
        </w:tc>
        <w:tc>
          <w:tcPr>
            <w:tcW w:w="961" w:type="dxa"/>
            <w:vAlign w:val="center"/>
          </w:tcPr>
          <w:p w14:paraId="177714A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对非法提供或者引进林木种质资源的行为的处罚</w:t>
            </w:r>
          </w:p>
        </w:tc>
        <w:tc>
          <w:tcPr>
            <w:tcW w:w="676" w:type="dxa"/>
            <w:vAlign w:val="center"/>
          </w:tcPr>
          <w:p w14:paraId="6BB3AC7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vAlign w:val="center"/>
          </w:tcPr>
          <w:p w14:paraId="31E9A1A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3ED6D32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FBC44A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148C9F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6181981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2FF9FD67">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1BD1777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vAlign w:val="center"/>
          </w:tcPr>
          <w:p w14:paraId="31CF605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2D881CC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46BD66E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2F0B12A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vAlign w:val="center"/>
          </w:tcPr>
          <w:p w14:paraId="243CD04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14:paraId="42D4678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第十一条 国家对种质资源享有主权，任何单位和个人向境外提供种质资源，或者与境外机构、个人开展合作研究利用种质资源的，应当向省、自治区、直辖市人民政府农业、林业主管部门提出申请，并提交国家共享惠益的方案；受理申请的农业、林业主管部门经审核，报国务院农业、林业主管部门批准。 从境外引进种质资源的，依照国务院农业、林业主管部门的有关规定办理。</w:t>
            </w:r>
          </w:p>
          <w:p w14:paraId="4AF3B0A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p>
          <w:p w14:paraId="033B5CF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未取得农业、林业主管部门的批准文件携带、运输种质资源出境的，海关应当将该种质资源扣留，并移送省、自治区、直辖市人民政府农业、林业主管部门处理。</w:t>
            </w:r>
          </w:p>
        </w:tc>
        <w:tc>
          <w:tcPr>
            <w:tcW w:w="3285" w:type="dxa"/>
            <w:vAlign w:val="center"/>
          </w:tcPr>
          <w:p w14:paraId="22F8EA0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9" w:type="dxa"/>
            <w:vAlign w:val="center"/>
          </w:tcPr>
          <w:p w14:paraId="35DE944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gridSpan w:val="2"/>
            <w:vAlign w:val="center"/>
          </w:tcPr>
          <w:p w14:paraId="70B70B6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27E9942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75"/>
        <w:gridCol w:w="705"/>
        <w:gridCol w:w="735"/>
        <w:gridCol w:w="600"/>
        <w:gridCol w:w="3150"/>
        <w:gridCol w:w="4140"/>
        <w:gridCol w:w="3314"/>
        <w:gridCol w:w="704"/>
      </w:tblGrid>
      <w:tr w14:paraId="099E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0" w:hRule="atLeast"/>
        </w:trPr>
        <w:tc>
          <w:tcPr>
            <w:tcW w:w="655" w:type="dxa"/>
            <w:vAlign w:val="center"/>
          </w:tcPr>
          <w:p w14:paraId="723FA6C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1700-B-05100-140581</w:t>
            </w:r>
          </w:p>
        </w:tc>
        <w:tc>
          <w:tcPr>
            <w:tcW w:w="975" w:type="dxa"/>
            <w:vAlign w:val="center"/>
          </w:tcPr>
          <w:p w14:paraId="4B927EF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对非法推广、销售所谓林木良种的行为的处罚</w:t>
            </w:r>
          </w:p>
        </w:tc>
        <w:tc>
          <w:tcPr>
            <w:tcW w:w="705" w:type="dxa"/>
            <w:vAlign w:val="center"/>
          </w:tcPr>
          <w:p w14:paraId="4EC149F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5" w:type="dxa"/>
            <w:vAlign w:val="center"/>
          </w:tcPr>
          <w:p w14:paraId="26D0243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06D0204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4BF2B75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5991D0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420F4D9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40072D93">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6A049E6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600" w:type="dxa"/>
            <w:vAlign w:val="center"/>
          </w:tcPr>
          <w:p w14:paraId="312BCF4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40E0D33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0863F6C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0674E5A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150" w:type="dxa"/>
            <w:vAlign w:val="center"/>
          </w:tcPr>
          <w:p w14:paraId="0AD9033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14:paraId="4F86FBD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第二十一条 审定通过的农作物品种和林木良种出现不可克服的严重缺陷等情形不宜继续推广、销售的，经原审定委员会审核确认后，撤销审定，由原公告部门发布公告，停止推广、销售。</w:t>
            </w:r>
          </w:p>
          <w:p w14:paraId="05C5845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第二十三条 应当审定的农作物品种未经审定的，不得发布广告、推广、销售。应当审定的林木品种未经审定通过的，不得作为良种推广、销售，但生产确需使用的，应当经林木品种审定委员会认定。应当登记的农作物品种未经登记的，不得发布广告、推广，不得以登记品种的名义销售第七十八条 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tc>
        <w:tc>
          <w:tcPr>
            <w:tcW w:w="4140" w:type="dxa"/>
            <w:vAlign w:val="center"/>
          </w:tcPr>
          <w:p w14:paraId="39F63BF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14" w:type="dxa"/>
            <w:vAlign w:val="center"/>
          </w:tcPr>
          <w:p w14:paraId="15AEABE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76D14C0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0AD857A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3946"/>
        <w:gridCol w:w="3089"/>
        <w:gridCol w:w="704"/>
      </w:tblGrid>
      <w:tr w14:paraId="5334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3" w:hRule="atLeast"/>
        </w:trPr>
        <w:tc>
          <w:tcPr>
            <w:tcW w:w="774" w:type="dxa"/>
            <w:vAlign w:val="center"/>
          </w:tcPr>
          <w:p w14:paraId="10B71E5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1700-B-05200-140581</w:t>
            </w:r>
          </w:p>
        </w:tc>
        <w:tc>
          <w:tcPr>
            <w:tcW w:w="870" w:type="dxa"/>
            <w:vAlign w:val="center"/>
          </w:tcPr>
          <w:p w14:paraId="3BA5EF1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对非法生产经营林木种子行为的处罚</w:t>
            </w:r>
          </w:p>
        </w:tc>
        <w:tc>
          <w:tcPr>
            <w:tcW w:w="810" w:type="dxa"/>
            <w:vAlign w:val="center"/>
          </w:tcPr>
          <w:p w14:paraId="0C78D76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1523737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74573B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95EF76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198C58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70E94E3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1ED8F468">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084C93B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1911F1A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490FB2E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055C241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6B4D9F7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6B14187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14:paraId="597045C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第三十三条 种子生产经营许可证应当载明生产经营者名称、地址、法定代表人、生产种子的品种、地点和种子经营的范围、有效期限、有效区域等事项。前款事项发生变更的，应当自变更之日起三十日内，向原核发许可证机关申请变更登记。除本法另有规定外，禁止任何单位和个人无种子生产经营许可证或者违反种子生产经营许可证的规定生产、经营种子。禁止伪造、变造、买卖、租借种子生产经营许可证。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被吊销种子生产经营许可证的单位，其法定代表人、直接负责的主管人员自处罚决定作出之日起五年内不得担任种子企业的法定代表人、高级管理人员。</w:t>
            </w:r>
          </w:p>
        </w:tc>
        <w:tc>
          <w:tcPr>
            <w:tcW w:w="3946" w:type="dxa"/>
            <w:vAlign w:val="center"/>
          </w:tcPr>
          <w:p w14:paraId="1ABA757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089" w:type="dxa"/>
            <w:vAlign w:val="center"/>
          </w:tcPr>
          <w:p w14:paraId="3A2832B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1B1FE45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40E6919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3931"/>
        <w:gridCol w:w="3104"/>
        <w:gridCol w:w="704"/>
      </w:tblGrid>
      <w:tr w14:paraId="2650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0" w:hRule="atLeast"/>
        </w:trPr>
        <w:tc>
          <w:tcPr>
            <w:tcW w:w="774" w:type="dxa"/>
            <w:vAlign w:val="center"/>
          </w:tcPr>
          <w:p w14:paraId="328D9A4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1700-B-05300-140581</w:t>
            </w:r>
          </w:p>
        </w:tc>
        <w:tc>
          <w:tcPr>
            <w:tcW w:w="870" w:type="dxa"/>
            <w:vAlign w:val="center"/>
          </w:tcPr>
          <w:p w14:paraId="772B85A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对非法采集林木种子的行为的处罚</w:t>
            </w:r>
          </w:p>
        </w:tc>
        <w:tc>
          <w:tcPr>
            <w:tcW w:w="810" w:type="dxa"/>
            <w:vAlign w:val="center"/>
          </w:tcPr>
          <w:p w14:paraId="1E7E434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78F1E8F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463C885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3EAE2A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6649C23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C3C809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6680918F">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6FB88BC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4024638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1E32886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2A5B2D6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0F5C6AC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3D8CD7C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14:paraId="139DA42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第三十五条 在林木种子生产基地内采集种子的，由种子生产基地的经营者组织进行，采集种子应当按照国家有关标准进行。</w:t>
            </w:r>
          </w:p>
          <w:p w14:paraId="6EA540A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禁止抢采掠青、损坏母树，禁止在劣质林内、劣质母树上采集种子。</w:t>
            </w:r>
          </w:p>
          <w:p w14:paraId="5675547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第八十三条 违反本法第三十五条规定，抢采掠青、损坏母树或者在劣质林内、劣质母树上采种的，由县级以上人民政府林业主管部门责令停止采种行为，没收所采种子，并处所采种子货值金额二倍以上五倍以下罚款。</w:t>
            </w:r>
          </w:p>
          <w:p w14:paraId="59629F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931" w:type="dxa"/>
            <w:vAlign w:val="center"/>
          </w:tcPr>
          <w:p w14:paraId="639EAFE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104" w:type="dxa"/>
            <w:vAlign w:val="center"/>
          </w:tcPr>
          <w:p w14:paraId="54BE826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79B4866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75588C8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44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38"/>
        <w:gridCol w:w="781"/>
        <w:gridCol w:w="723"/>
        <w:gridCol w:w="723"/>
        <w:gridCol w:w="3167"/>
        <w:gridCol w:w="3805"/>
        <w:gridCol w:w="2977"/>
        <w:gridCol w:w="679"/>
      </w:tblGrid>
      <w:tr w14:paraId="753C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0" w:hRule="atLeast"/>
        </w:trPr>
        <w:tc>
          <w:tcPr>
            <w:tcW w:w="747" w:type="dxa"/>
            <w:vAlign w:val="center"/>
          </w:tcPr>
          <w:p w14:paraId="2C74525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1700-B-05400-140581</w:t>
            </w:r>
          </w:p>
        </w:tc>
        <w:tc>
          <w:tcPr>
            <w:tcW w:w="838" w:type="dxa"/>
            <w:vAlign w:val="center"/>
          </w:tcPr>
          <w:p w14:paraId="235D9A9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对未按规定建立、保存林木种子生产经营档案的行为的处罚</w:t>
            </w:r>
          </w:p>
        </w:tc>
        <w:tc>
          <w:tcPr>
            <w:tcW w:w="781" w:type="dxa"/>
            <w:vAlign w:val="center"/>
          </w:tcPr>
          <w:p w14:paraId="7F4E070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23" w:type="dxa"/>
            <w:vAlign w:val="center"/>
          </w:tcPr>
          <w:p w14:paraId="3398E1E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08E1348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F1B847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A537E9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016081F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201AD250">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7E23AE0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23" w:type="dxa"/>
            <w:vAlign w:val="center"/>
          </w:tcPr>
          <w:p w14:paraId="788D181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4D3D511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9FE917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30A7BFD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167" w:type="dxa"/>
            <w:vAlign w:val="center"/>
          </w:tcPr>
          <w:p w14:paraId="0BE1B03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14:paraId="5AA74B7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第三十六条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林业主管部门规定。</w:t>
            </w:r>
          </w:p>
          <w:p w14:paraId="2BED590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第八十条 违反本法第三十六条、第三十八条、第四十条、第四十一条规定，有下列行为之一的，由县级以上人民政府农业、林业主管部门责令改正，处二千元以上二万元以下罚款：</w:t>
            </w:r>
          </w:p>
          <w:p w14:paraId="262328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（四）未按规定建立、保存种子生产经营档案的；</w:t>
            </w:r>
          </w:p>
          <w:p w14:paraId="0D9D3A1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805" w:type="dxa"/>
            <w:vAlign w:val="center"/>
          </w:tcPr>
          <w:p w14:paraId="0D5F695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977" w:type="dxa"/>
            <w:vAlign w:val="center"/>
          </w:tcPr>
          <w:p w14:paraId="2CB750A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79" w:type="dxa"/>
            <w:vAlign w:val="center"/>
          </w:tcPr>
          <w:p w14:paraId="2881A18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420CEBD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14:paraId="7F5FD23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38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51"/>
        <w:gridCol w:w="725"/>
        <w:gridCol w:w="112"/>
        <w:gridCol w:w="611"/>
        <w:gridCol w:w="165"/>
        <w:gridCol w:w="505"/>
        <w:gridCol w:w="217"/>
        <w:gridCol w:w="453"/>
        <w:gridCol w:w="267"/>
        <w:gridCol w:w="2665"/>
        <w:gridCol w:w="488"/>
        <w:gridCol w:w="3830"/>
        <w:gridCol w:w="299"/>
        <w:gridCol w:w="2626"/>
        <w:gridCol w:w="75"/>
        <w:gridCol w:w="600"/>
      </w:tblGrid>
      <w:tr w14:paraId="59DA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1" w:hRule="atLeast"/>
        </w:trPr>
        <w:tc>
          <w:tcPr>
            <w:tcW w:w="691" w:type="dxa"/>
            <w:vAlign w:val="center"/>
          </w:tcPr>
          <w:p w14:paraId="012373D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1700-B-05500-140581</w:t>
            </w:r>
          </w:p>
        </w:tc>
        <w:tc>
          <w:tcPr>
            <w:tcW w:w="776" w:type="dxa"/>
            <w:gridSpan w:val="2"/>
            <w:vAlign w:val="center"/>
          </w:tcPr>
          <w:p w14:paraId="13ABB69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对生产经营者未依法备案的行为的处罚</w:t>
            </w:r>
          </w:p>
        </w:tc>
        <w:tc>
          <w:tcPr>
            <w:tcW w:w="723" w:type="dxa"/>
            <w:gridSpan w:val="2"/>
            <w:vAlign w:val="center"/>
          </w:tcPr>
          <w:p w14:paraId="6DC731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670" w:type="dxa"/>
            <w:gridSpan w:val="2"/>
            <w:vAlign w:val="center"/>
          </w:tcPr>
          <w:p w14:paraId="7F969EA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43910B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575BE2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44FFAE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07322B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F355944">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3BAF5C1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670" w:type="dxa"/>
            <w:gridSpan w:val="2"/>
            <w:vAlign w:val="center"/>
          </w:tcPr>
          <w:p w14:paraId="73E7887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2729938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42D28AE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E593CC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932" w:type="dxa"/>
            <w:gridSpan w:val="2"/>
            <w:vAlign w:val="center"/>
          </w:tcPr>
          <w:p w14:paraId="125F9A7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14:paraId="3DA7C35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第三十条 为了国家利益或者社会公共利益，国务院农业、林业主管部门可以作出实施植物新品种权强制许可的决定，并予以登记和公告。</w:t>
            </w:r>
          </w:p>
          <w:p w14:paraId="3AF7DE2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取得实施强制许可的单位或者个人不享有独占的实施权，并且无权允许他人实施。</w:t>
            </w:r>
          </w:p>
          <w:p w14:paraId="3D23A1C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第八十条 违反本法第三十六条、第三十八条、第四十条、第四十一条规定，有下列行为之一的，由县级以上人民政府农业、林业主管部门责令改正，处二千元以上二万元以下罚款：</w:t>
            </w:r>
          </w:p>
          <w:p w14:paraId="41C8D62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（五）种子生产经营者在异地设立分支机构、专门经营不再分装的包装种子或者受委托生产、代销种子，未按规定备案的。</w:t>
            </w:r>
          </w:p>
        </w:tc>
        <w:tc>
          <w:tcPr>
            <w:tcW w:w="4318" w:type="dxa"/>
            <w:gridSpan w:val="2"/>
            <w:vAlign w:val="center"/>
          </w:tcPr>
          <w:p w14:paraId="4480D44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000" w:type="dxa"/>
            <w:gridSpan w:val="3"/>
            <w:vAlign w:val="center"/>
          </w:tcPr>
          <w:p w14:paraId="7244C34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00" w:type="dxa"/>
            <w:vAlign w:val="center"/>
          </w:tcPr>
          <w:p w14:paraId="64D081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3A78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5" w:hRule="atLeast"/>
        </w:trPr>
        <w:tc>
          <w:tcPr>
            <w:tcW w:w="742" w:type="dxa"/>
            <w:gridSpan w:val="2"/>
            <w:vAlign w:val="center"/>
          </w:tcPr>
          <w:p w14:paraId="5047C34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1700-B-05600-140581</w:t>
            </w:r>
          </w:p>
        </w:tc>
        <w:tc>
          <w:tcPr>
            <w:tcW w:w="837" w:type="dxa"/>
            <w:gridSpan w:val="2"/>
            <w:vAlign w:val="center"/>
          </w:tcPr>
          <w:p w14:paraId="44DD46A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对非法收购林木种子的行为的处罚</w:t>
            </w:r>
          </w:p>
        </w:tc>
        <w:tc>
          <w:tcPr>
            <w:tcW w:w="776" w:type="dxa"/>
            <w:gridSpan w:val="2"/>
            <w:vAlign w:val="center"/>
          </w:tcPr>
          <w:p w14:paraId="5EB692A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22" w:type="dxa"/>
            <w:gridSpan w:val="2"/>
            <w:vAlign w:val="center"/>
          </w:tcPr>
          <w:p w14:paraId="5390C48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68120A1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4EB0E1C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4778500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5869F8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42930A0">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537F127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20" w:type="dxa"/>
            <w:gridSpan w:val="2"/>
            <w:vAlign w:val="center"/>
          </w:tcPr>
          <w:p w14:paraId="2BEFF3A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598E41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6A7610C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0EE9402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153" w:type="dxa"/>
            <w:gridSpan w:val="2"/>
            <w:vAlign w:val="center"/>
          </w:tcPr>
          <w:p w14:paraId="2ABA3C3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14:paraId="46CE95B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第三十九条 未经省、自治区、直辖市人民政府林业主管部门批准，不得收购珍贵树木种子和本级人民政府规定限制收购的林木种子。</w:t>
            </w:r>
          </w:p>
          <w:p w14:paraId="2B9979A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第八十四条 违反本法第三十九条规定，收购珍贵树木种子或者限制收购的林木种子的，由县级以上人民政府林业主管部门没收所收购的种子，并处收购种子货值金额二倍以上五倍以下罚款。</w:t>
            </w:r>
          </w:p>
          <w:p w14:paraId="498D159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129" w:type="dxa"/>
            <w:gridSpan w:val="2"/>
            <w:vAlign w:val="center"/>
          </w:tcPr>
          <w:p w14:paraId="684B516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626" w:type="dxa"/>
            <w:vAlign w:val="center"/>
          </w:tcPr>
          <w:p w14:paraId="7B8E81B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75" w:type="dxa"/>
            <w:gridSpan w:val="2"/>
            <w:vAlign w:val="center"/>
          </w:tcPr>
          <w:p w14:paraId="09EF56F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52A263A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51D7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5" w:hRule="atLeast"/>
        </w:trPr>
        <w:tc>
          <w:tcPr>
            <w:tcW w:w="774" w:type="dxa"/>
            <w:vAlign w:val="center"/>
          </w:tcPr>
          <w:p w14:paraId="58BEA29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1700-B-05700-140581</w:t>
            </w:r>
          </w:p>
        </w:tc>
        <w:tc>
          <w:tcPr>
            <w:tcW w:w="870" w:type="dxa"/>
            <w:vAlign w:val="center"/>
          </w:tcPr>
          <w:p w14:paraId="1DF785D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对林木种子包装、标签违规行为的处罚</w:t>
            </w:r>
          </w:p>
        </w:tc>
        <w:tc>
          <w:tcPr>
            <w:tcW w:w="810" w:type="dxa"/>
            <w:vAlign w:val="center"/>
          </w:tcPr>
          <w:p w14:paraId="07A7D35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589DF9E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3B94E9F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523C0CF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6EB0F3E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372FA8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19BA6574">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726985D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378CBFE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4ED764A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069070E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252DAC5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1C1E19D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14:paraId="012478D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第四十条 销售的种子应当加工、分级、包装。但是不能加工、包装的除外。大包装或者进口种子可以分装；实行分装的，应当标注分装单位，并对种子质量负责。第四十一条 销售的种子应当符合国家或者行业标准，附有标签和使用说明。标签和使用说明标注的内容应当与销售的种子相符。种子生产经营者对标注内容的真实性和种子质量负责。第八十条 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w:t>
            </w:r>
          </w:p>
        </w:tc>
        <w:tc>
          <w:tcPr>
            <w:tcW w:w="4300" w:type="dxa"/>
            <w:vAlign w:val="center"/>
          </w:tcPr>
          <w:p w14:paraId="7DB6DB7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立案责任：发现林业违法行为，予以审查、决定是否立案。2.调查责任：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p>
          <w:p w14:paraId="60F6FFE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送达责任：行政处罚决定书按法律规定的方式送达当事人。</w:t>
            </w:r>
          </w:p>
          <w:p w14:paraId="0CDF98D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5568F06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p>
          <w:p w14:paraId="7320B95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2-1.《行政处罚法》第三十七条</w:t>
            </w:r>
          </w:p>
          <w:p w14:paraId="6326BE7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2-2.《山西省行政处罚条例》第二十条～第二十三条</w:t>
            </w:r>
          </w:p>
          <w:p w14:paraId="2F86017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3.《行政处罚法》第三十八条</w:t>
            </w:r>
          </w:p>
          <w:p w14:paraId="108B943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4.《行政处罚法》第三十一条 第三十二条 第四十一条</w:t>
            </w:r>
          </w:p>
          <w:p w14:paraId="5A40E4B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5.《行政处罚法》第三十九条</w:t>
            </w:r>
          </w:p>
          <w:p w14:paraId="0E6EBE3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6.《行政处罚法》第四十条</w:t>
            </w:r>
          </w:p>
          <w:p w14:paraId="78930B6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27F6887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269BED3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7D3E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0" w:hRule="atLeast"/>
        </w:trPr>
        <w:tc>
          <w:tcPr>
            <w:tcW w:w="774" w:type="dxa"/>
            <w:vAlign w:val="center"/>
          </w:tcPr>
          <w:p w14:paraId="16A7A98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1700-B-05800-140581</w:t>
            </w:r>
          </w:p>
        </w:tc>
        <w:tc>
          <w:tcPr>
            <w:tcW w:w="870" w:type="dxa"/>
            <w:vAlign w:val="center"/>
          </w:tcPr>
          <w:p w14:paraId="78C90B6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对不按规定使用林木良种造林的行为的处罚</w:t>
            </w:r>
          </w:p>
        </w:tc>
        <w:tc>
          <w:tcPr>
            <w:tcW w:w="810" w:type="dxa"/>
            <w:vAlign w:val="center"/>
          </w:tcPr>
          <w:p w14:paraId="0775757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261080B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47C5B38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4AE3C73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2224AFB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5EF7418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2F14F6E5">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757008F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6D34824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21B73EA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5123157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79AC535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0B52696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14:paraId="3713088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第四十五条 国家对推广使用林木良种造林给予扶持。国家投资或者国家投资为主的造林项目和国有林业单位造林，应当根据林业主管部门制定的计划使用林木良种。</w:t>
            </w:r>
          </w:p>
          <w:p w14:paraId="2E0FB7B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第八十六条 违反本法第四十五条规定，未根据林业主管部门制定的计划使用林木良种的，由同级人民政府林业主管部门责令限期改正；逾期未改正的，处三千元以上三万元以下罚款</w:t>
            </w:r>
          </w:p>
        </w:tc>
        <w:tc>
          <w:tcPr>
            <w:tcW w:w="4300" w:type="dxa"/>
            <w:vAlign w:val="center"/>
          </w:tcPr>
          <w:p w14:paraId="202E91B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6.送达责任：行政处罚决定书按法律规定的方式送达当事人。7.执行责任：依照生效的行政处罚决定，进行处罚。8.其他：法律法规规章规定应履行的责任。</w:t>
            </w:r>
          </w:p>
        </w:tc>
        <w:tc>
          <w:tcPr>
            <w:tcW w:w="2735" w:type="dxa"/>
            <w:vAlign w:val="center"/>
          </w:tcPr>
          <w:p w14:paraId="68AA4A4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p>
          <w:p w14:paraId="4C4D41E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w:t>
            </w:r>
          </w:p>
          <w:p w14:paraId="5639263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2-2.《山西省行政处罚条例》第二十条～第二十三条3.《行政处罚法》第三十八条</w:t>
            </w:r>
          </w:p>
          <w:p w14:paraId="54EFAF5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4.《行政处罚法》第三十一条 第三十二条 第四十一条</w:t>
            </w:r>
          </w:p>
          <w:p w14:paraId="4E8495B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5.《行政处罚法》第三十九条</w:t>
            </w:r>
          </w:p>
          <w:p w14:paraId="4E0FEC0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6.《行政处罚法》第四十条7.《行政处罚法》第四十四条 第五十一条</w:t>
            </w:r>
          </w:p>
        </w:tc>
        <w:tc>
          <w:tcPr>
            <w:tcW w:w="704" w:type="dxa"/>
            <w:vAlign w:val="center"/>
          </w:tcPr>
          <w:p w14:paraId="6E4F7D2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7CD8B1C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76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858"/>
        <w:gridCol w:w="798"/>
        <w:gridCol w:w="739"/>
        <w:gridCol w:w="739"/>
        <w:gridCol w:w="3237"/>
        <w:gridCol w:w="4238"/>
        <w:gridCol w:w="2695"/>
        <w:gridCol w:w="694"/>
      </w:tblGrid>
      <w:tr w14:paraId="7B17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8" w:hRule="atLeast"/>
        </w:trPr>
        <w:tc>
          <w:tcPr>
            <w:tcW w:w="762" w:type="dxa"/>
            <w:vAlign w:val="center"/>
          </w:tcPr>
          <w:p w14:paraId="2B47C99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1700-B-05900-140581</w:t>
            </w:r>
          </w:p>
        </w:tc>
        <w:tc>
          <w:tcPr>
            <w:tcW w:w="858" w:type="dxa"/>
            <w:vAlign w:val="center"/>
          </w:tcPr>
          <w:p w14:paraId="13F1111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对生产经营假劣林木种子行为的处罚</w:t>
            </w:r>
          </w:p>
        </w:tc>
        <w:tc>
          <w:tcPr>
            <w:tcW w:w="798" w:type="dxa"/>
            <w:vAlign w:val="center"/>
          </w:tcPr>
          <w:p w14:paraId="1BA9A7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9" w:type="dxa"/>
            <w:vAlign w:val="center"/>
          </w:tcPr>
          <w:p w14:paraId="07E5C15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560476F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A53C6B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5C5F481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6198340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5E056290">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6066992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9" w:type="dxa"/>
            <w:vAlign w:val="center"/>
          </w:tcPr>
          <w:p w14:paraId="42FD0A2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EE9AA3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754C8FC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2EF8EB6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37" w:type="dxa"/>
            <w:vAlign w:val="center"/>
          </w:tcPr>
          <w:p w14:paraId="6EDBD29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【法律】《种子法》 </w:t>
            </w:r>
          </w:p>
          <w:p w14:paraId="1544C914">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第四十九条 禁止生产经营假、劣种子。农业、林业主管部门和有关部门依法打击生产经营假、劣种子的违法行为，保护农民合法权益，维护公平竞争的市场秩序。下列种子为假种子：（一）以非种子冒充种子或者以此种品种种子冒充其他品种种子的；（二）种子种类、品种与标签标注的内容不符或者没有标签的。下列种子为劣种子：（一）质量低于国家规定标准的；（二）质量低于标签标注指标的；（三）带有国家规定的检疫性有害生物的。    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因生产经营假种子犯罪被判处有期徒刑以上刑罚的，种子企业或者其他单位的法定代表人、直接负责的主管人员自刑罚执行完毕之日起五年内不得担任种子企业的法定代表人、高级管理人员。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c>
          <w:tcPr>
            <w:tcW w:w="4238" w:type="dxa"/>
            <w:vAlign w:val="center"/>
          </w:tcPr>
          <w:p w14:paraId="2E58A97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4.告知责任：做出行政处罚决定前，应制作《行政处罚告知书》送达当事人，告知违法事实及其享有的陈述、申辩等权利。符合听证规定的，制作并送达《行政处罚听证告知书》。5.决定责任：制作行政处罚决定书，载明行政处罚并告知当事人陈述申辩或者听证情况等内容。6.送达责任：行政处罚决定书按法律规定的方式送达当事人。7.执行责任：依照生效的行政处罚决定，进行处罚。8.其他：法律法规规章规定应履行的责任。</w:t>
            </w:r>
          </w:p>
        </w:tc>
        <w:tc>
          <w:tcPr>
            <w:tcW w:w="2695" w:type="dxa"/>
            <w:vAlign w:val="center"/>
          </w:tcPr>
          <w:p w14:paraId="6E01879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2-2.《山西省行政处罚条例》第二十条～第二十三条3.《行政处罚法》第三十八条4.《行政处罚法》第三十一条 第三十二条 第四十一条5.《行政处罚法》第三十九条6.《行政处罚法》第四十条7.《行政处罚法》第四十四条 第五十一条</w:t>
            </w:r>
          </w:p>
        </w:tc>
        <w:tc>
          <w:tcPr>
            <w:tcW w:w="694" w:type="dxa"/>
            <w:vAlign w:val="center"/>
          </w:tcPr>
          <w:p w14:paraId="12DD66E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469C8B30">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52E5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7" w:hRule="atLeast"/>
        </w:trPr>
        <w:tc>
          <w:tcPr>
            <w:tcW w:w="774" w:type="dxa"/>
            <w:vAlign w:val="center"/>
          </w:tcPr>
          <w:p w14:paraId="5C3EEC4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1700-B-06000-140581</w:t>
            </w:r>
          </w:p>
        </w:tc>
        <w:tc>
          <w:tcPr>
            <w:tcW w:w="870" w:type="dxa"/>
            <w:vAlign w:val="center"/>
          </w:tcPr>
          <w:p w14:paraId="249BEB6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对拒绝、阻挠监督检查的行为的处罚</w:t>
            </w:r>
          </w:p>
        </w:tc>
        <w:tc>
          <w:tcPr>
            <w:tcW w:w="810" w:type="dxa"/>
            <w:vAlign w:val="center"/>
          </w:tcPr>
          <w:p w14:paraId="5AA9E7A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5572CEE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581E79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2D66DAD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3EA6B73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2CC723B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40668593">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090FDD5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46FA23F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2518164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7030283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0AB60D5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70ABD41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14:paraId="21E60E1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第五十条 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农业、林业主管部门依照本法规定行使职权，当事人应当协助、配合，不得拒绝、阻挠。农业、林业主管部门所属的综合执法机构或者受其委托的种子管理机构，可以开展种子执法相关工作。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4300" w:type="dxa"/>
            <w:vAlign w:val="center"/>
          </w:tcPr>
          <w:p w14:paraId="641EA7F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4.告知责任：做出行政处罚决定前，应制作《行政处罚告知书》送达当事人，告知违法事实及其享有的陈述、申辩等权利。符合听证规定的，制作并送达《行政处罚听证告知书》。5.决定责任：制作行政处罚决定书，载明行政处罚并告知当事人陈述申辩或者听证情况等内容。6.送达责任：行政处罚决定书按法律规定的方式送达当事人。7.执行责任：依照生效的行政处罚决定，进行处罚。8.其他：法律法规规章规定应履行的责任。</w:t>
            </w:r>
          </w:p>
        </w:tc>
        <w:tc>
          <w:tcPr>
            <w:tcW w:w="2735" w:type="dxa"/>
            <w:vAlign w:val="center"/>
          </w:tcPr>
          <w:p w14:paraId="749BDA0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2-2.《山西省行政处罚条例》第二十条～第二十三条3.《行政处罚法》第三十八条4.《行政处罚法》第三十一条 第三十二条 第四十一条5.《行政处罚法》第三十九条6.《行政处罚法》第四十条7.《行政处罚法》第四十四条 第五十一条</w:t>
            </w:r>
          </w:p>
        </w:tc>
        <w:tc>
          <w:tcPr>
            <w:tcW w:w="704" w:type="dxa"/>
            <w:vAlign w:val="center"/>
          </w:tcPr>
          <w:p w14:paraId="15E199B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r w14:paraId="645B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1" w:hRule="atLeast"/>
        </w:trPr>
        <w:tc>
          <w:tcPr>
            <w:tcW w:w="774" w:type="dxa"/>
            <w:vAlign w:val="center"/>
          </w:tcPr>
          <w:p w14:paraId="1206B64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1700-B-06100-140581</w:t>
            </w:r>
          </w:p>
        </w:tc>
        <w:tc>
          <w:tcPr>
            <w:tcW w:w="870" w:type="dxa"/>
            <w:vAlign w:val="center"/>
          </w:tcPr>
          <w:p w14:paraId="697F560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对非法进出口林木种子的行为的处罚</w:t>
            </w:r>
          </w:p>
        </w:tc>
        <w:tc>
          <w:tcPr>
            <w:tcW w:w="810" w:type="dxa"/>
            <w:vAlign w:val="center"/>
          </w:tcPr>
          <w:p w14:paraId="11451B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3C67D01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1A3CF3F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64695C4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DE3C89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E9F23C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3DB96931">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28FD22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3552A2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742B86B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205FFF6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2441D45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50CF88C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14:paraId="7843FD9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第五十八条 从事种子进出口业务的，除具备种子生产经营许可证外，还应当依照国家有关规定取得种子进出口许可。从境外引进农作物、林木种子的审定权限，农作物、林木种子的进口审批办法，引进转基因植物品种的管理办法，由国务院规定。    第六十一条 禁止进出口假、劣种子以及属于国家规定不得进出口的种子。   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tc>
        <w:tc>
          <w:tcPr>
            <w:tcW w:w="4300" w:type="dxa"/>
            <w:vAlign w:val="center"/>
          </w:tcPr>
          <w:p w14:paraId="66578F8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4.告知责任：做出行政处罚决定前，应制作《行政处罚告知书》送达当事人，告知违法事实及其享有的陈述、申辩等权利。符合听证规定的，制作并送达《行政处罚听证告知书》。5.决定责任：制作行政处罚决定书，载明行政处罚并告知当事人陈述申辩或者听证情况等内容。6.送达责任：行政处罚决定书按法律规定的方式送达当事人。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4E54CD8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2-2.《山西省行政处罚条例》第二十条～第二十三条3.《行政处罚法》第三十八条4.《行政处罚法》第三十一条 第三十二条 第四十一条5.《行政处罚法》第三十九条6.《行政处罚法》第四十条7.《行政处罚法》第四十四条 第五十一条</w:t>
            </w:r>
          </w:p>
        </w:tc>
        <w:tc>
          <w:tcPr>
            <w:tcW w:w="704" w:type="dxa"/>
            <w:vAlign w:val="center"/>
          </w:tcPr>
          <w:p w14:paraId="7884FE0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285F2C35">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99"/>
        <w:gridCol w:w="810"/>
        <w:gridCol w:w="750"/>
        <w:gridCol w:w="750"/>
        <w:gridCol w:w="3285"/>
        <w:gridCol w:w="4300"/>
        <w:gridCol w:w="2735"/>
        <w:gridCol w:w="704"/>
      </w:tblGrid>
      <w:tr w14:paraId="453D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5" w:hRule="atLeast"/>
        </w:trPr>
        <w:tc>
          <w:tcPr>
            <w:tcW w:w="745" w:type="dxa"/>
            <w:vAlign w:val="center"/>
          </w:tcPr>
          <w:p w14:paraId="1C8D21A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1700-B-06200-140581</w:t>
            </w:r>
          </w:p>
        </w:tc>
        <w:tc>
          <w:tcPr>
            <w:tcW w:w="899" w:type="dxa"/>
            <w:vAlign w:val="center"/>
          </w:tcPr>
          <w:p w14:paraId="46CB97D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对销售为境外制种的林木种子的行为的处罚</w:t>
            </w:r>
          </w:p>
        </w:tc>
        <w:tc>
          <w:tcPr>
            <w:tcW w:w="810" w:type="dxa"/>
            <w:vAlign w:val="center"/>
          </w:tcPr>
          <w:p w14:paraId="599508C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0F51444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5285E86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4E0AC0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4DF1EA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CD6ADB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668C3546">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07FBD62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2B6522A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388D5D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553DF2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06BE4AF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06E06ED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14:paraId="25F3AA8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第六十条 为境外制种进口种子的，可以不受本法第五十八条第一款的限制，但应当具有对外制种合同，进口的种子只能用于制种，其产品不得在境内销售。</w:t>
            </w:r>
          </w:p>
          <w:p w14:paraId="0F0FE0F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第二款 从境外引进农作物或者林木试验用种，应当隔离栽培，收获物也不得作为种子销售。</w:t>
            </w:r>
          </w:p>
          <w:p w14:paraId="4869626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1817F02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（二）为境外制种的种子在境内销售的；</w:t>
            </w:r>
          </w:p>
          <w:p w14:paraId="3025C6D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（三）从境外引进农作物或者林木种子进行引种试验的收获物作为种子在境内销售的；</w:t>
            </w:r>
          </w:p>
        </w:tc>
        <w:tc>
          <w:tcPr>
            <w:tcW w:w="4300" w:type="dxa"/>
            <w:vAlign w:val="center"/>
          </w:tcPr>
          <w:p w14:paraId="6497502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0F05BB2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7E579EC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022BF558">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448C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0" w:hRule="atLeast"/>
        </w:trPr>
        <w:tc>
          <w:tcPr>
            <w:tcW w:w="774" w:type="dxa"/>
            <w:vAlign w:val="center"/>
          </w:tcPr>
          <w:p w14:paraId="6000124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1700-B-06300-140581</w:t>
            </w:r>
          </w:p>
        </w:tc>
        <w:tc>
          <w:tcPr>
            <w:tcW w:w="870" w:type="dxa"/>
            <w:vAlign w:val="center"/>
          </w:tcPr>
          <w:p w14:paraId="77C35C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对伪造林木种子测试、试验、检验数据或出具虚假证明行为的处罚</w:t>
            </w:r>
          </w:p>
        </w:tc>
        <w:tc>
          <w:tcPr>
            <w:tcW w:w="810" w:type="dxa"/>
            <w:vAlign w:val="center"/>
          </w:tcPr>
          <w:p w14:paraId="32708EB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099BD9E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390004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6FAF65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28D4028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2F32C7A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027A1C46">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0705B5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7FC9156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46F990B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D7530B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3B55442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40D51DF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14:paraId="7D83CE4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4300" w:type="dxa"/>
            <w:vAlign w:val="center"/>
          </w:tcPr>
          <w:p w14:paraId="25E5C14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29FA0EA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19B3CCB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1D79335D">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4D74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5" w:hRule="atLeast"/>
        </w:trPr>
        <w:tc>
          <w:tcPr>
            <w:tcW w:w="774" w:type="dxa"/>
            <w:vAlign w:val="center"/>
          </w:tcPr>
          <w:p w14:paraId="7FEFB0A9">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1700-B-06400-140581</w:t>
            </w:r>
          </w:p>
        </w:tc>
        <w:tc>
          <w:tcPr>
            <w:tcW w:w="870" w:type="dxa"/>
            <w:vAlign w:val="center"/>
          </w:tcPr>
          <w:p w14:paraId="49FB32A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对林木种子企业造假行为的处罚</w:t>
            </w:r>
          </w:p>
        </w:tc>
        <w:tc>
          <w:tcPr>
            <w:tcW w:w="810" w:type="dxa"/>
            <w:vAlign w:val="center"/>
          </w:tcPr>
          <w:p w14:paraId="2DA7DDE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6DF4E0E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7CEA38B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2A8B312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4A2C7F5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06A1E9F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252A42E8">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76724D5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0F51DB1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47464B9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6EA8C1C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5553442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4C778CE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14:paraId="3F1A141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第十七条 实行选育生产经营相结合，符合国务院农业、林业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p w14:paraId="71FF5F5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第八十五条 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tc>
        <w:tc>
          <w:tcPr>
            <w:tcW w:w="4300" w:type="dxa"/>
            <w:vAlign w:val="center"/>
          </w:tcPr>
          <w:p w14:paraId="4BD707F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6A68A56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0075118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6E80821B">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869"/>
        <w:gridCol w:w="806"/>
        <w:gridCol w:w="746"/>
        <w:gridCol w:w="748"/>
        <w:gridCol w:w="3272"/>
        <w:gridCol w:w="4283"/>
        <w:gridCol w:w="2725"/>
        <w:gridCol w:w="701"/>
      </w:tblGrid>
      <w:tr w14:paraId="45AC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5" w:hRule="atLeast"/>
        </w:trPr>
        <w:tc>
          <w:tcPr>
            <w:tcW w:w="770" w:type="dxa"/>
            <w:vAlign w:val="center"/>
          </w:tcPr>
          <w:p w14:paraId="2112499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1700-B-06500-140581</w:t>
            </w:r>
          </w:p>
        </w:tc>
        <w:tc>
          <w:tcPr>
            <w:tcW w:w="869" w:type="dxa"/>
            <w:vAlign w:val="center"/>
          </w:tcPr>
          <w:p w14:paraId="5CA5BDB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对违法生产、加工、包装、检验和贮藏林木种子的行为的处罚</w:t>
            </w:r>
          </w:p>
        </w:tc>
        <w:tc>
          <w:tcPr>
            <w:tcW w:w="806" w:type="dxa"/>
            <w:vAlign w:val="center"/>
          </w:tcPr>
          <w:p w14:paraId="4F9D790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6" w:type="dxa"/>
            <w:vAlign w:val="center"/>
          </w:tcPr>
          <w:p w14:paraId="06E2213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0ABFBDB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259B6DF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2EC25B7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8A8EA5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095F55A">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1B3715B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8" w:type="dxa"/>
            <w:vAlign w:val="center"/>
          </w:tcPr>
          <w:p w14:paraId="29FA414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6C7BADC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CBB6C3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389DD3E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72" w:type="dxa"/>
            <w:vAlign w:val="center"/>
          </w:tcPr>
          <w:p w14:paraId="4E2BD91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14:paraId="2ABC3A0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第三十四条 种子生产应当执行种子生产技术规程和种子检验、检疫规程。</w:t>
            </w:r>
          </w:p>
          <w:p w14:paraId="3A9FC3E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第四十一条 销售的种子应当符合国家或者行业标准，附有标签和使用说明。标签和使用说明标注的内容应当与销售的种子相符。种子生产经营者对标注内容的真实性和种子质量负责。</w:t>
            </w:r>
          </w:p>
          <w:p w14:paraId="2DC84A8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【行政法规】《林木种子质量管理办法》（国家林业局令第21号）</w:t>
            </w:r>
          </w:p>
          <w:p w14:paraId="3E1E15B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第二十五条 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tc>
        <w:tc>
          <w:tcPr>
            <w:tcW w:w="4283" w:type="dxa"/>
            <w:vAlign w:val="center"/>
          </w:tcPr>
          <w:p w14:paraId="63AB873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25" w:type="dxa"/>
            <w:vAlign w:val="center"/>
          </w:tcPr>
          <w:p w14:paraId="5AB35CC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1" w:type="dxa"/>
            <w:vAlign w:val="center"/>
          </w:tcPr>
          <w:p w14:paraId="1996735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693FF0A0">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5DD4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7" w:hRule="atLeast"/>
        </w:trPr>
        <w:tc>
          <w:tcPr>
            <w:tcW w:w="774" w:type="dxa"/>
            <w:vAlign w:val="center"/>
          </w:tcPr>
          <w:p w14:paraId="298D7FC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1700-B-06600-140581</w:t>
            </w:r>
          </w:p>
        </w:tc>
        <w:tc>
          <w:tcPr>
            <w:tcW w:w="870" w:type="dxa"/>
            <w:vAlign w:val="center"/>
          </w:tcPr>
          <w:p w14:paraId="0F7CF9C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对销售、供应未经检验合格或未附质量检验合格证的林木种苗的行为的处罚</w:t>
            </w:r>
          </w:p>
        </w:tc>
        <w:tc>
          <w:tcPr>
            <w:tcW w:w="810" w:type="dxa"/>
            <w:vAlign w:val="center"/>
          </w:tcPr>
          <w:p w14:paraId="56BAF07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4DDB303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319D0E8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75C25F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A436F9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54CEB0E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44911E23">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6C89EE6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7CB12B9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A6A7EF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BD4FF6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77569FF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733A8CB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14:paraId="26D58560">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第四十一条 销售的种子应当符合国家或者行业标准，附有标签和使用说明。标签和使用说明标注的内容应当与</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销售的种子相符。种子生产经营者对标注内容的真实性和种子质量负责。</w:t>
            </w:r>
          </w:p>
          <w:p w14:paraId="084BDDA9">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【行政法规】《退耕还林条例》 （2002年12月6日国务院第66次常务会议通过）</w:t>
            </w:r>
          </w:p>
          <w:p w14:paraId="40A2E06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第六十条 销售、供应未经检验合格的种苗或者未附具标签、质量检验合格证、检疫合格证的种苗的，依照刑法关于生</w:t>
            </w:r>
            <w:r>
              <w:rPr>
                <w:rFonts w:hint="eastAsia" w:ascii="宋体" w:hAnsi="宋体" w:eastAsia="宋体" w:cs="宋体"/>
                <w:i w:val="0"/>
                <w:color w:val="000000"/>
                <w:kern w:val="0"/>
                <w:sz w:val="20"/>
                <w:szCs w:val="20"/>
                <w:u w:val="none"/>
                <w:lang w:val="en-US" w:eastAsia="zh-CN" w:bidi="ar"/>
              </w:rPr>
              <w:t>产、销售伪劣种子罪或者其他罪的规定，依法追究刑事责任；尚不够刑事处罚的，由县级以上人民政府林业、农业行政主管部门或者工商行政管理机关依照</w:t>
            </w: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"https://baike.baidu.com/item/%E7%A7%8D%E5%AD%90%E6%B3%95" \t "https://baike.baidu.com/item/%E9%80%80%E8%80%95%E8%BF%98%E6%9E%97%E6%9D%A1%E4%BE%8B/_blank"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种子法</w:t>
            </w:r>
            <w:r>
              <w:rPr>
                <w:rFonts w:hint="eastAsia" w:ascii="宋体" w:hAnsi="宋体" w:eastAsia="宋体" w:cs="宋体"/>
                <w:i w:val="0"/>
                <w:color w:val="000000"/>
                <w:kern w:val="0"/>
                <w:sz w:val="20"/>
                <w:szCs w:val="20"/>
                <w:u w:val="none"/>
                <w:lang w:val="en-US" w:eastAsia="zh-CN" w:bidi="ar"/>
              </w:rPr>
              <w:fldChar w:fldCharType="end"/>
            </w:r>
            <w:r>
              <w:rPr>
                <w:rFonts w:hint="eastAsia" w:ascii="宋体" w:hAnsi="宋体" w:eastAsia="宋体" w:cs="宋体"/>
                <w:i w:val="0"/>
                <w:color w:val="000000"/>
                <w:kern w:val="0"/>
                <w:sz w:val="20"/>
                <w:szCs w:val="20"/>
                <w:u w:val="none"/>
                <w:lang w:val="en-US" w:eastAsia="zh-CN" w:bidi="ar"/>
              </w:rPr>
              <w:t>的规定处理；种子法未作规定的，由县级以上人民政府林业、农业行政主管部门依据职权处以非法经营额2倍以上5倍以下的罚款。</w:t>
            </w:r>
          </w:p>
        </w:tc>
        <w:tc>
          <w:tcPr>
            <w:tcW w:w="4300" w:type="dxa"/>
            <w:vAlign w:val="center"/>
          </w:tcPr>
          <w:p w14:paraId="701C480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7989BC3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607BC99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tbl>
      <w:tblPr>
        <w:tblStyle w:val="6"/>
        <w:tblpPr w:leftFromText="180" w:rightFromText="180" w:vertAnchor="text" w:horzAnchor="page" w:tblpX="1066" w:tblpY="572"/>
        <w:tblOverlap w:val="never"/>
        <w:tblW w:w="14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64"/>
        <w:gridCol w:w="805"/>
        <w:gridCol w:w="745"/>
        <w:gridCol w:w="746"/>
        <w:gridCol w:w="3467"/>
        <w:gridCol w:w="4068"/>
        <w:gridCol w:w="2717"/>
        <w:gridCol w:w="699"/>
      </w:tblGrid>
      <w:tr w14:paraId="3F11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trPr>
        <w:tc>
          <w:tcPr>
            <w:tcW w:w="769" w:type="dxa"/>
            <w:vAlign w:val="center"/>
          </w:tcPr>
          <w:p w14:paraId="116BB1D8">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1700-B-06700-140581</w:t>
            </w:r>
          </w:p>
        </w:tc>
        <w:tc>
          <w:tcPr>
            <w:tcW w:w="864" w:type="dxa"/>
            <w:vAlign w:val="center"/>
          </w:tcPr>
          <w:p w14:paraId="72B2D7E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对非法生产、繁殖或者销售授权品种的繁殖材料的行为的处罚</w:t>
            </w:r>
          </w:p>
        </w:tc>
        <w:tc>
          <w:tcPr>
            <w:tcW w:w="805" w:type="dxa"/>
            <w:vAlign w:val="center"/>
          </w:tcPr>
          <w:p w14:paraId="4D105C5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c>
          <w:tcPr>
            <w:tcW w:w="745" w:type="dxa"/>
            <w:vAlign w:val="center"/>
          </w:tcPr>
          <w:p w14:paraId="4D055226">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w:t>
            </w:r>
          </w:p>
          <w:p w14:paraId="7FCF2E6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平</w:t>
            </w:r>
          </w:p>
          <w:p w14:paraId="0E524F11">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w:t>
            </w:r>
          </w:p>
          <w:p w14:paraId="0B4B166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林</w:t>
            </w:r>
          </w:p>
          <w:p w14:paraId="5C3C41F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业</w:t>
            </w:r>
          </w:p>
          <w:p w14:paraId="4A39703B">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局</w:t>
            </w:r>
          </w:p>
          <w:p w14:paraId="19C1303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c>
          <w:tcPr>
            <w:tcW w:w="746" w:type="dxa"/>
            <w:vAlign w:val="center"/>
          </w:tcPr>
          <w:p w14:paraId="3D7FF1E4">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行</w:t>
            </w:r>
          </w:p>
          <w:p w14:paraId="2C5F1121">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w:t>
            </w:r>
          </w:p>
          <w:p w14:paraId="768F2AE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处</w:t>
            </w:r>
          </w:p>
          <w:p w14:paraId="20C9C4F0">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罚</w:t>
            </w:r>
          </w:p>
        </w:tc>
        <w:tc>
          <w:tcPr>
            <w:tcW w:w="3467" w:type="dxa"/>
            <w:vAlign w:val="center"/>
          </w:tcPr>
          <w:p w14:paraId="4BB57CB5">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Style w:val="15"/>
                <w:rFonts w:hint="eastAsia" w:asciiTheme="minorEastAsia" w:hAnsiTheme="minorEastAsia" w:eastAsiaTheme="minorEastAsia" w:cstheme="minorEastAsia"/>
                <w:sz w:val="18"/>
                <w:szCs w:val="18"/>
                <w:lang w:val="en-US" w:eastAsia="zh-CN" w:bidi="ar"/>
              </w:rPr>
            </w:pPr>
            <w:r>
              <w:rPr>
                <w:rStyle w:val="15"/>
                <w:rFonts w:hint="eastAsia" w:asciiTheme="minorEastAsia" w:hAnsiTheme="minorEastAsia" w:eastAsiaTheme="minorEastAsia" w:cstheme="minorEastAsia"/>
                <w:sz w:val="18"/>
                <w:szCs w:val="18"/>
                <w:lang w:val="en-US" w:eastAsia="zh-CN" w:bidi="ar"/>
              </w:rPr>
              <w:t>【法律】《种子法》第二十八条 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第七十三条 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14:paraId="59B414AF">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Style w:val="15"/>
                <w:rFonts w:hint="eastAsia" w:ascii="仿宋_GB2312" w:hAnsi="仿宋_GB2312" w:eastAsia="仿宋_GB2312" w:cs="仿宋_GB2312"/>
                <w:sz w:val="21"/>
                <w:szCs w:val="21"/>
                <w:lang w:val="en-US" w:eastAsia="zh-CN" w:bidi="ar"/>
              </w:rPr>
            </w:pPr>
            <w:r>
              <w:rPr>
                <w:rStyle w:val="15"/>
                <w:rFonts w:hint="eastAsia" w:asciiTheme="minorEastAsia" w:hAnsiTheme="minorEastAsia" w:eastAsiaTheme="minorEastAsia" w:cstheme="minorEastAsia"/>
                <w:sz w:val="18"/>
                <w:szCs w:val="18"/>
                <w:lang w:val="en-US" w:eastAsia="zh-CN" w:bidi="ar"/>
              </w:rPr>
              <w:t>【行政法规】《植物新品种保护条例》 （</w:t>
            </w:r>
            <w:r>
              <w:rPr>
                <w:rStyle w:val="15"/>
                <w:rFonts w:hint="eastAsia" w:asciiTheme="minorEastAsia" w:hAnsiTheme="minorEastAsia" w:eastAsiaTheme="minorEastAsia" w:cstheme="minorEastAsia"/>
                <w:color w:val="FF0000"/>
                <w:sz w:val="18"/>
                <w:szCs w:val="18"/>
                <w:lang w:val="en-US" w:eastAsia="zh-CN" w:bidi="ar"/>
              </w:rPr>
              <w:t>2014年7月29日国务院令第653号</w:t>
            </w:r>
            <w:r>
              <w:rPr>
                <w:rStyle w:val="15"/>
                <w:rFonts w:hint="eastAsia" w:asciiTheme="minorEastAsia" w:hAnsiTheme="minorEastAsia" w:eastAsiaTheme="minorEastAsia" w:cstheme="minorEastAsia"/>
                <w:sz w:val="18"/>
                <w:szCs w:val="18"/>
                <w:lang w:val="en-US" w:eastAsia="zh-CN" w:bidi="ar"/>
              </w:rPr>
              <w:t>）第三十九条　未经品种权人许可，以商业目的生产或者销售授权品种的繁殖材料的，品种权人或者利害关系人可以请求省级以上人民政府农业、林业行政部门依据各自的职权进行处理，也可以直接向人民法院提起诉讼。省级以上人民政府农业、林业行政部门依据各自的职权处理品种权侵权案件时，为维护社会公共利益，可以责令侵权人停止侵权行为，没收违法所得和植物品种繁殖材料；货值金额5万元以上的，可处货值金额1倍以上5倍以下的罚款；没有货值金额或者货值金额5万元以下的，根据情节轻重，可处25万元以下的罚款。</w:t>
            </w:r>
          </w:p>
        </w:tc>
        <w:tc>
          <w:tcPr>
            <w:tcW w:w="4068" w:type="dxa"/>
            <w:vAlign w:val="center"/>
          </w:tcPr>
          <w:p w14:paraId="1B498C2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17" w:type="dxa"/>
            <w:vAlign w:val="center"/>
          </w:tcPr>
          <w:p w14:paraId="2F8B6E4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99" w:type="dxa"/>
            <w:vAlign w:val="center"/>
          </w:tcPr>
          <w:p w14:paraId="5ABB5AD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3D7DD711">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p w14:paraId="50B9493C">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30A9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6" w:hRule="atLeast"/>
        </w:trPr>
        <w:tc>
          <w:tcPr>
            <w:tcW w:w="774" w:type="dxa"/>
            <w:vAlign w:val="center"/>
          </w:tcPr>
          <w:p w14:paraId="243C29D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1700-B-06800-140581</w:t>
            </w:r>
          </w:p>
        </w:tc>
        <w:tc>
          <w:tcPr>
            <w:tcW w:w="870" w:type="dxa"/>
            <w:vAlign w:val="center"/>
          </w:tcPr>
          <w:p w14:paraId="24F4458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对假冒授权品种的行为的处罚</w:t>
            </w:r>
          </w:p>
        </w:tc>
        <w:tc>
          <w:tcPr>
            <w:tcW w:w="810" w:type="dxa"/>
            <w:vAlign w:val="center"/>
          </w:tcPr>
          <w:p w14:paraId="7EF2539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7591380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1A4473C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9F4551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27D30B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230D82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14517C3C">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45B6594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030CD84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44C966F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7592BD0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718DA61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1448E1C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【法律】《种子法》第七十三条第六款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14:paraId="06484A1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【行政法规】《植物新品种保护条例》（</w:t>
            </w:r>
            <w:r>
              <w:rPr>
                <w:rStyle w:val="15"/>
                <w:rFonts w:hint="eastAsia" w:asciiTheme="minorEastAsia" w:hAnsiTheme="minorEastAsia" w:eastAsiaTheme="minorEastAsia" w:cstheme="minorEastAsia"/>
                <w:color w:val="FF0000"/>
                <w:sz w:val="18"/>
                <w:szCs w:val="18"/>
                <w:lang w:val="en-US" w:eastAsia="zh-CN" w:bidi="ar"/>
              </w:rPr>
              <w:t>2014年7月29日国务院令第653号</w:t>
            </w:r>
            <w:r>
              <w:rPr>
                <w:rFonts w:hint="eastAsia" w:ascii="宋体" w:hAnsi="宋体" w:eastAsia="宋体" w:cs="宋体"/>
                <w:i w:val="0"/>
                <w:color w:val="000000"/>
                <w:kern w:val="0"/>
                <w:sz w:val="20"/>
                <w:szCs w:val="20"/>
                <w:u w:val="none"/>
                <w:lang w:val="en-US" w:eastAsia="zh-CN" w:bidi="ar"/>
              </w:rPr>
              <w:t>） 第四十条　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tc>
        <w:tc>
          <w:tcPr>
            <w:tcW w:w="4300" w:type="dxa"/>
            <w:vAlign w:val="center"/>
          </w:tcPr>
          <w:p w14:paraId="51AFED5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12112AF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1089316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1C859613">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58A7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0" w:hRule="atLeast"/>
        </w:trPr>
        <w:tc>
          <w:tcPr>
            <w:tcW w:w="774" w:type="dxa"/>
            <w:vAlign w:val="center"/>
          </w:tcPr>
          <w:p w14:paraId="7C5D340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1700-B-06900-140581</w:t>
            </w:r>
          </w:p>
        </w:tc>
        <w:tc>
          <w:tcPr>
            <w:tcW w:w="870" w:type="dxa"/>
            <w:vAlign w:val="center"/>
          </w:tcPr>
          <w:p w14:paraId="5F058E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对未使用注册名称销售授权品种的行为的处罚</w:t>
            </w:r>
          </w:p>
        </w:tc>
        <w:tc>
          <w:tcPr>
            <w:tcW w:w="810" w:type="dxa"/>
            <w:vAlign w:val="center"/>
          </w:tcPr>
          <w:p w14:paraId="2548965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7B2D5B5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3FB1C81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602D3EA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42B805E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E59B97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C44B5F7">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1ABB990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399F851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2193C41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5234480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5C102B4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07EC81F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【行政法规】《植物新品种保护条例》 （</w:t>
            </w:r>
            <w:r>
              <w:rPr>
                <w:rStyle w:val="15"/>
                <w:rFonts w:hint="eastAsia" w:asciiTheme="minorEastAsia" w:hAnsiTheme="minorEastAsia" w:eastAsiaTheme="minorEastAsia" w:cstheme="minorEastAsia"/>
                <w:color w:val="FF0000"/>
                <w:sz w:val="18"/>
                <w:szCs w:val="18"/>
                <w:lang w:val="en-US" w:eastAsia="zh-CN" w:bidi="ar"/>
              </w:rPr>
              <w:t>2014年7月29日国务院令第653号</w:t>
            </w:r>
            <w:r>
              <w:rPr>
                <w:rFonts w:hint="eastAsia" w:ascii="宋体" w:hAnsi="宋体" w:eastAsia="宋体" w:cs="宋体"/>
                <w:i w:val="0"/>
                <w:color w:val="000000"/>
                <w:kern w:val="0"/>
                <w:sz w:val="20"/>
                <w:szCs w:val="20"/>
                <w:u w:val="none"/>
                <w:lang w:val="en-US" w:eastAsia="zh-CN" w:bidi="ar"/>
              </w:rPr>
              <w:t>）</w:t>
            </w:r>
          </w:p>
          <w:p w14:paraId="6A014C1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第四十二条　销售授权品种未使用其注册登记的名称的，由县级以上人民政府农业、林业行政部门依据各自的职权责令限期改正，可以处1000元以下的罚款。</w:t>
            </w:r>
          </w:p>
        </w:tc>
        <w:tc>
          <w:tcPr>
            <w:tcW w:w="4300" w:type="dxa"/>
            <w:vAlign w:val="center"/>
          </w:tcPr>
          <w:p w14:paraId="4B828C4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23A572C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47AA32D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17156189">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11F5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6" w:hRule="atLeast"/>
        </w:trPr>
        <w:tc>
          <w:tcPr>
            <w:tcW w:w="774" w:type="dxa"/>
            <w:vAlign w:val="center"/>
          </w:tcPr>
          <w:p w14:paraId="5E9C95E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1700-B-07000-140581</w:t>
            </w:r>
          </w:p>
        </w:tc>
        <w:tc>
          <w:tcPr>
            <w:tcW w:w="870" w:type="dxa"/>
            <w:vAlign w:val="center"/>
          </w:tcPr>
          <w:p w14:paraId="46ACC3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对违法开展林木转基因工程活动的行为的处罚</w:t>
            </w:r>
          </w:p>
        </w:tc>
        <w:tc>
          <w:tcPr>
            <w:tcW w:w="810" w:type="dxa"/>
            <w:vAlign w:val="center"/>
          </w:tcPr>
          <w:p w14:paraId="3469C81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797D162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66F9B44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9DA718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2750BCE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750E21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50426852">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AEB304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3021506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CE9391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43AF61D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30AD834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4C8A64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14:paraId="5FC59C5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第七条 转基因植物品种的选育、试验、审定和推广应当进行安全性评价，并采取严格的安全控制措施。国务院农业、林业主管部门应当加强跟踪监管并及时公告有关转基因植物品种审定和推广的信息。具体办法由国务院规定。</w:t>
            </w:r>
          </w:p>
          <w:p w14:paraId="0817774B">
            <w:pPr>
              <w:keepNext w:val="0"/>
              <w:keepLines w:val="0"/>
              <w:widowControl/>
              <w:suppressLineNumbers w:val="0"/>
              <w:jc w:val="left"/>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w:t>
            </w:r>
            <w:r>
              <w:rPr>
                <w:rFonts w:ascii="Arial" w:hAnsi="Arial" w:eastAsia="宋体" w:cs="Arial"/>
                <w:i w:val="0"/>
                <w:caps w:val="0"/>
                <w:color w:val="FF0000"/>
                <w:spacing w:val="0"/>
                <w:sz w:val="21"/>
                <w:szCs w:val="21"/>
                <w:shd w:val="clear" w:fill="FFFFFF"/>
              </w:rPr>
              <w:t>部门规章</w:t>
            </w:r>
            <w:r>
              <w:rPr>
                <w:rFonts w:hint="eastAsia" w:ascii="宋体" w:hAnsi="宋体" w:eastAsia="宋体" w:cs="宋体"/>
                <w:i w:val="0"/>
                <w:color w:val="FF0000"/>
                <w:kern w:val="0"/>
                <w:sz w:val="20"/>
                <w:szCs w:val="20"/>
                <w:u w:val="none"/>
                <w:lang w:val="en-US" w:eastAsia="zh-CN" w:bidi="ar"/>
              </w:rPr>
              <w:t xml:space="preserve">】《开展林木转基因工程活动审批管理办法》 </w:t>
            </w:r>
            <w:r>
              <w:rPr>
                <w:rFonts w:ascii="Arial" w:hAnsi="Arial" w:eastAsia="宋体" w:cs="Arial"/>
                <w:i w:val="0"/>
                <w:caps w:val="0"/>
                <w:color w:val="FF0000"/>
                <w:spacing w:val="0"/>
                <w:sz w:val="21"/>
                <w:szCs w:val="21"/>
                <w:shd w:val="clear" w:fill="FFFFFF"/>
              </w:rPr>
              <w:t>国家林业局令第49号</w:t>
            </w:r>
            <w:r>
              <w:rPr>
                <w:rFonts w:hint="eastAsia" w:ascii="宋体" w:hAnsi="宋体" w:eastAsia="宋体" w:cs="宋体"/>
                <w:i w:val="0"/>
                <w:color w:val="FF0000"/>
                <w:kern w:val="0"/>
                <w:sz w:val="20"/>
                <w:szCs w:val="20"/>
                <w:u w:val="none"/>
                <w:lang w:val="en-US" w:eastAsia="zh-CN" w:bidi="ar"/>
              </w:rPr>
              <w:t xml:space="preserve">    </w:t>
            </w:r>
          </w:p>
          <w:p w14:paraId="5FA6655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第二十四条 </w:t>
            </w:r>
            <w:r>
              <w:rPr>
                <w:rFonts w:ascii="Arial" w:hAnsi="Arial" w:eastAsia="宋体" w:cs="Arial"/>
                <w:i w:val="0"/>
                <w:caps w:val="0"/>
                <w:color w:val="FF0000"/>
                <w:spacing w:val="0"/>
                <w:sz w:val="21"/>
                <w:szCs w:val="21"/>
                <w:shd w:val="clear" w:fill="FFFFFF"/>
              </w:rPr>
              <w:t>开展林木转基因工程活动的行政许可工作，应当按照有关规定公示、公告。</w:t>
            </w:r>
          </w:p>
        </w:tc>
        <w:tc>
          <w:tcPr>
            <w:tcW w:w="4300" w:type="dxa"/>
            <w:vAlign w:val="center"/>
          </w:tcPr>
          <w:p w14:paraId="0F7A14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6.送达责任：行政处罚决定书按法律规定的方式送达当事人。7.执行责任：依照生效的行政处罚决定，进行处罚。8.其他：法律法规规章规定应履行的责任。</w:t>
            </w:r>
          </w:p>
        </w:tc>
        <w:tc>
          <w:tcPr>
            <w:tcW w:w="2735" w:type="dxa"/>
            <w:vAlign w:val="center"/>
          </w:tcPr>
          <w:p w14:paraId="1C14A97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2-2.《山西省行政处罚条例》第二十条～第二十三条3.《行政处罚法》第三十八条4.《行政处罚法》第三十一条 第三十二条 第四十一条5.《行政处罚法》第三十九条6.《行政处罚法》第四十条7.《行政处罚法》第四十四条 第五十一条</w:t>
            </w:r>
          </w:p>
        </w:tc>
        <w:tc>
          <w:tcPr>
            <w:tcW w:w="704" w:type="dxa"/>
            <w:vAlign w:val="center"/>
          </w:tcPr>
          <w:p w14:paraId="4D22489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7A46E9E3">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22013"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gridCol w:w="3596"/>
        <w:gridCol w:w="2735"/>
        <w:gridCol w:w="704"/>
      </w:tblGrid>
      <w:tr w14:paraId="428B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7035" w:type="dxa"/>
          <w:trHeight w:val="8695" w:hRule="atLeast"/>
        </w:trPr>
        <w:tc>
          <w:tcPr>
            <w:tcW w:w="774" w:type="dxa"/>
            <w:vAlign w:val="center"/>
          </w:tcPr>
          <w:p w14:paraId="1F091428">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1700-B-07100-140581</w:t>
            </w:r>
          </w:p>
        </w:tc>
        <w:tc>
          <w:tcPr>
            <w:tcW w:w="870" w:type="dxa"/>
            <w:vAlign w:val="center"/>
          </w:tcPr>
          <w:p w14:paraId="630FB72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对非法采集国家重点保护野生植物行为的处罚</w:t>
            </w:r>
          </w:p>
        </w:tc>
        <w:tc>
          <w:tcPr>
            <w:tcW w:w="810" w:type="dxa"/>
            <w:vAlign w:val="center"/>
          </w:tcPr>
          <w:p w14:paraId="63D4D5C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42AEED0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052F010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7863AC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EA300F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54DD308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2C9655B2">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7FF9BAC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1E90016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765073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4B89EC9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5CFEF74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0A188E2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【行政法规】《中华人民共和国野生植物保护条例》（国务院令第204号）第二十三条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4300" w:type="dxa"/>
            <w:vAlign w:val="center"/>
          </w:tcPr>
          <w:p w14:paraId="3338CC7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3D64766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61FE4226">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r w14:paraId="2EC6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4" w:hRule="atLeast"/>
        </w:trPr>
        <w:tc>
          <w:tcPr>
            <w:tcW w:w="774" w:type="dxa"/>
            <w:vAlign w:val="center"/>
          </w:tcPr>
          <w:p w14:paraId="7B11654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1700-B-07200-140581</w:t>
            </w:r>
          </w:p>
        </w:tc>
        <w:tc>
          <w:tcPr>
            <w:tcW w:w="870" w:type="dxa"/>
            <w:vAlign w:val="center"/>
          </w:tcPr>
          <w:p w14:paraId="57E8269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对非法出售、收购国家重点保护野生植物行为的处罚</w:t>
            </w:r>
          </w:p>
        </w:tc>
        <w:tc>
          <w:tcPr>
            <w:tcW w:w="810" w:type="dxa"/>
            <w:vAlign w:val="center"/>
          </w:tcPr>
          <w:p w14:paraId="1C9BE93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1F421C9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C150E8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230BB7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402302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6A3703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567AB70A">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772081E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49A7CDB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7C2D79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51F51D7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50898A8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5D19E3F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【行政法规】《中华人民共和国野生植物保护条例》（国务院令第204号）第二十四条 违反本条例规定，出售、收购国家重点保护野生植物的，由工商行政管理部门或者野生植物行政主管部门按照职责分工没收野生植物和违法所得，可以并处违法所得10倍以下的罚款 </w:t>
            </w:r>
          </w:p>
        </w:tc>
        <w:tc>
          <w:tcPr>
            <w:tcW w:w="4300" w:type="dxa"/>
            <w:vAlign w:val="center"/>
          </w:tcPr>
          <w:p w14:paraId="0306E1E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0700DA1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4300" w:type="dxa"/>
            <w:gridSpan w:val="2"/>
            <w:vAlign w:val="center"/>
          </w:tcPr>
          <w:p w14:paraId="7F3E3E13">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2735" w:type="dxa"/>
            <w:vAlign w:val="center"/>
          </w:tcPr>
          <w:p w14:paraId="3AF147E5">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704" w:type="dxa"/>
            <w:vAlign w:val="center"/>
          </w:tcPr>
          <w:p w14:paraId="2047734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221F0FA2">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097A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5" w:hRule="atLeast"/>
        </w:trPr>
        <w:tc>
          <w:tcPr>
            <w:tcW w:w="774" w:type="dxa"/>
            <w:vAlign w:val="center"/>
          </w:tcPr>
          <w:p w14:paraId="31D838C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1700-B-07300-140581</w:t>
            </w:r>
          </w:p>
        </w:tc>
        <w:tc>
          <w:tcPr>
            <w:tcW w:w="870" w:type="dxa"/>
            <w:vAlign w:val="center"/>
          </w:tcPr>
          <w:p w14:paraId="0F52B2F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对外国人非法采集、收购国家重点保护野生植物行为的处罚</w:t>
            </w:r>
          </w:p>
        </w:tc>
        <w:tc>
          <w:tcPr>
            <w:tcW w:w="810" w:type="dxa"/>
            <w:vAlign w:val="center"/>
          </w:tcPr>
          <w:p w14:paraId="07D4F1C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6A1B1E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562A8F0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29D709D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4A15DAD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775B563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3333B0D7">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6DBBAB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3F22930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386F90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A0BF96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6F62586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7C77988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【行政法规】《中华人民共和国野生植物保护条例》（国务院令第204号）第二十七条 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4300" w:type="dxa"/>
            <w:vAlign w:val="center"/>
          </w:tcPr>
          <w:p w14:paraId="3005105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35E6CE0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32CB6F2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4ABC340C">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7B77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5" w:hRule="atLeast"/>
        </w:trPr>
        <w:tc>
          <w:tcPr>
            <w:tcW w:w="774" w:type="dxa"/>
            <w:vAlign w:val="center"/>
          </w:tcPr>
          <w:p w14:paraId="0B210A29">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1700-B-07400-140581</w:t>
            </w:r>
          </w:p>
        </w:tc>
        <w:tc>
          <w:tcPr>
            <w:tcW w:w="870" w:type="dxa"/>
            <w:vAlign w:val="center"/>
          </w:tcPr>
          <w:p w14:paraId="7C17F8F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对擅自移动或者破坏自然保护区界标行为的处罚</w:t>
            </w:r>
          </w:p>
        </w:tc>
        <w:tc>
          <w:tcPr>
            <w:tcW w:w="810" w:type="dxa"/>
            <w:vAlign w:val="center"/>
          </w:tcPr>
          <w:p w14:paraId="2D04E22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2C7DC0A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00D0446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053DD6B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3251DBC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2556E09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39112A58">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3105B3C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47D1700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6DE771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6C79EE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7A7D75F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468CBF2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【行政法规】《中华人民共和国自然保护区条例》（国务院令第</w:t>
            </w:r>
            <w:r>
              <w:rPr>
                <w:rFonts w:hint="eastAsia" w:ascii="宋体" w:hAnsi="宋体" w:eastAsia="宋体" w:cs="宋体"/>
                <w:i w:val="0"/>
                <w:color w:val="FF0000"/>
                <w:kern w:val="0"/>
                <w:sz w:val="20"/>
                <w:szCs w:val="20"/>
                <w:u w:val="none"/>
                <w:lang w:val="en-US" w:eastAsia="zh-CN" w:bidi="ar"/>
              </w:rPr>
              <w:t>687</w:t>
            </w:r>
            <w:r>
              <w:rPr>
                <w:rFonts w:hint="eastAsia" w:ascii="宋体" w:hAnsi="宋体" w:eastAsia="宋体" w:cs="宋体"/>
                <w:i w:val="0"/>
                <w:color w:val="000000"/>
                <w:kern w:val="0"/>
                <w:sz w:val="20"/>
                <w:szCs w:val="20"/>
                <w:u w:val="none"/>
                <w:lang w:val="en-US" w:eastAsia="zh-CN" w:bidi="ar"/>
              </w:rPr>
              <w:t>号）第三十四条　违反本条例规定，有下列行为之一的单位和个人，由自然保护区管理机构责令其改正，并可以根据不同情节处以100元以上5000元以下的罚款:</w:t>
            </w:r>
          </w:p>
          <w:p w14:paraId="73FB738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（一）擅自移动或者破坏自然保护区界标的；</w:t>
            </w:r>
          </w:p>
          <w:p w14:paraId="75C90B7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300" w:type="dxa"/>
            <w:vAlign w:val="center"/>
          </w:tcPr>
          <w:p w14:paraId="05712E3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6661A2A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6553C40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46B881EB">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518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82"/>
        <w:gridCol w:w="821"/>
        <w:gridCol w:w="760"/>
        <w:gridCol w:w="760"/>
        <w:gridCol w:w="3329"/>
        <w:gridCol w:w="4360"/>
        <w:gridCol w:w="2771"/>
        <w:gridCol w:w="713"/>
      </w:tblGrid>
      <w:tr w14:paraId="1B11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2" w:hRule="atLeast"/>
        </w:trPr>
        <w:tc>
          <w:tcPr>
            <w:tcW w:w="784" w:type="dxa"/>
            <w:vAlign w:val="center"/>
          </w:tcPr>
          <w:p w14:paraId="3DC75A3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1700-B-07500-140581</w:t>
            </w:r>
          </w:p>
        </w:tc>
        <w:tc>
          <w:tcPr>
            <w:tcW w:w="882" w:type="dxa"/>
            <w:vAlign w:val="center"/>
          </w:tcPr>
          <w:p w14:paraId="696CF89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对未经批准进入自然保护区行为的处罚</w:t>
            </w:r>
          </w:p>
        </w:tc>
        <w:tc>
          <w:tcPr>
            <w:tcW w:w="821" w:type="dxa"/>
            <w:vAlign w:val="center"/>
          </w:tcPr>
          <w:p w14:paraId="49B3F2D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60" w:type="dxa"/>
            <w:vAlign w:val="center"/>
          </w:tcPr>
          <w:p w14:paraId="23156FF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1A93C49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5188E88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C34E5E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7458F16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3CFB1D36">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6C782D2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60" w:type="dxa"/>
            <w:vAlign w:val="center"/>
          </w:tcPr>
          <w:p w14:paraId="2536C6D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5BD5120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630DDAF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1F872C1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329" w:type="dxa"/>
            <w:vAlign w:val="center"/>
          </w:tcPr>
          <w:p w14:paraId="201462F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【行政法规】《中华人民共和国自然保护区条例》（国务院令第</w:t>
            </w:r>
            <w:r>
              <w:rPr>
                <w:rFonts w:hint="eastAsia" w:ascii="宋体" w:hAnsi="宋体" w:eastAsia="宋体" w:cs="宋体"/>
                <w:i w:val="0"/>
                <w:color w:val="FF0000"/>
                <w:kern w:val="0"/>
                <w:sz w:val="20"/>
                <w:szCs w:val="20"/>
                <w:u w:val="none"/>
                <w:lang w:val="en-US" w:eastAsia="zh-CN" w:bidi="ar"/>
              </w:rPr>
              <w:t>687</w:t>
            </w:r>
            <w:r>
              <w:rPr>
                <w:rFonts w:hint="eastAsia" w:ascii="宋体" w:hAnsi="宋体" w:eastAsia="宋体" w:cs="宋体"/>
                <w:i w:val="0"/>
                <w:color w:val="000000"/>
                <w:kern w:val="0"/>
                <w:sz w:val="20"/>
                <w:szCs w:val="20"/>
                <w:u w:val="none"/>
                <w:lang w:val="en-US" w:eastAsia="zh-CN" w:bidi="ar"/>
              </w:rPr>
              <w:t>号）</w:t>
            </w:r>
          </w:p>
          <w:p w14:paraId="4637A0C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第三十四条违反本条例规定，有下列行为之一的单位和个人，由自然保护区管理机构责令其改正，并可以根据不同情节处以100元以上5000元以下的罚款:</w:t>
            </w:r>
          </w:p>
          <w:p w14:paraId="1BDE736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（二）未经批准进入自然保护区或者在自然保护区内不服从管理机构管理的；</w:t>
            </w:r>
          </w:p>
          <w:p w14:paraId="626B121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360" w:type="dxa"/>
            <w:vAlign w:val="center"/>
          </w:tcPr>
          <w:p w14:paraId="7E37ED2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71" w:type="dxa"/>
            <w:vAlign w:val="center"/>
          </w:tcPr>
          <w:p w14:paraId="0840755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13" w:type="dxa"/>
            <w:vAlign w:val="center"/>
          </w:tcPr>
          <w:p w14:paraId="0CD9538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1BA68731">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5D27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5" w:hRule="atLeast"/>
        </w:trPr>
        <w:tc>
          <w:tcPr>
            <w:tcW w:w="774" w:type="dxa"/>
            <w:vAlign w:val="center"/>
          </w:tcPr>
          <w:p w14:paraId="0FBD7E1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1700-B-07600-140581</w:t>
            </w:r>
          </w:p>
        </w:tc>
        <w:tc>
          <w:tcPr>
            <w:tcW w:w="870" w:type="dxa"/>
            <w:vAlign w:val="center"/>
          </w:tcPr>
          <w:p w14:paraId="54FEC89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对拒不服从自然保护区管理机构管理行为的处罚</w:t>
            </w:r>
          </w:p>
        </w:tc>
        <w:tc>
          <w:tcPr>
            <w:tcW w:w="810" w:type="dxa"/>
            <w:vAlign w:val="center"/>
          </w:tcPr>
          <w:p w14:paraId="05DBF94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1F7066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3EBCE81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2B3AC1E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3E0BD1C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2307742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28459093">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3C01E11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6A5237C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72E8624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D963CF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754DF08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68B3C11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【行政法规】《中华人民共和国自然保护区条例》（国务院令第</w:t>
            </w:r>
            <w:r>
              <w:rPr>
                <w:rFonts w:hint="eastAsia" w:ascii="宋体" w:hAnsi="宋体" w:eastAsia="宋体" w:cs="宋体"/>
                <w:i w:val="0"/>
                <w:color w:val="FF0000"/>
                <w:kern w:val="0"/>
                <w:sz w:val="20"/>
                <w:szCs w:val="20"/>
                <w:u w:val="none"/>
                <w:lang w:val="en-US" w:eastAsia="zh-CN" w:bidi="ar"/>
              </w:rPr>
              <w:t>687</w:t>
            </w:r>
            <w:r>
              <w:rPr>
                <w:rFonts w:hint="eastAsia" w:ascii="宋体" w:hAnsi="宋体" w:eastAsia="宋体" w:cs="宋体"/>
                <w:i w:val="0"/>
                <w:color w:val="000000"/>
                <w:kern w:val="0"/>
                <w:sz w:val="20"/>
                <w:szCs w:val="20"/>
                <w:u w:val="none"/>
                <w:lang w:val="en-US" w:eastAsia="zh-CN" w:bidi="ar"/>
              </w:rPr>
              <w:t>号）第三十四条　违反本条例规定，有下列行为之一的单位和个人，由自然保护区管理机构责令其改正，并可以根据不同情节处以100元以上5000元以下的罚款:</w:t>
            </w:r>
          </w:p>
          <w:p w14:paraId="02CEC4B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（二）未经批准进入自然保护区或者在自然保护区内不服从管理机构管理的；</w:t>
            </w:r>
          </w:p>
          <w:p w14:paraId="474F7E3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300" w:type="dxa"/>
            <w:vAlign w:val="center"/>
          </w:tcPr>
          <w:p w14:paraId="0AC2FD5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498891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1725408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687D7D65">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p w14:paraId="753EE604">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520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883"/>
        <w:gridCol w:w="822"/>
        <w:gridCol w:w="761"/>
        <w:gridCol w:w="762"/>
        <w:gridCol w:w="3333"/>
        <w:gridCol w:w="4364"/>
        <w:gridCol w:w="2776"/>
        <w:gridCol w:w="714"/>
      </w:tblGrid>
      <w:tr w14:paraId="31D7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785" w:type="dxa"/>
            <w:vAlign w:val="center"/>
          </w:tcPr>
          <w:p w14:paraId="3BB4822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1700-B-07700-140581</w:t>
            </w:r>
          </w:p>
        </w:tc>
        <w:tc>
          <w:tcPr>
            <w:tcW w:w="883" w:type="dxa"/>
            <w:vAlign w:val="center"/>
          </w:tcPr>
          <w:p w14:paraId="46948A4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对不向自然保护区管理机构提交科学研究、教学实习和标本采集活动成果副本行为的处罚</w:t>
            </w:r>
          </w:p>
        </w:tc>
        <w:tc>
          <w:tcPr>
            <w:tcW w:w="822" w:type="dxa"/>
            <w:vAlign w:val="center"/>
          </w:tcPr>
          <w:p w14:paraId="58F8B19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61" w:type="dxa"/>
            <w:vAlign w:val="center"/>
          </w:tcPr>
          <w:p w14:paraId="3DB6481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54C5FB4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6FACB48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0318281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64B893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29AB9033">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D2137A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62" w:type="dxa"/>
            <w:vAlign w:val="center"/>
          </w:tcPr>
          <w:p w14:paraId="4CC2B49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66D37C6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19A61B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6E19938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333" w:type="dxa"/>
            <w:vAlign w:val="center"/>
          </w:tcPr>
          <w:p w14:paraId="78A68C5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【行政法规】《中华人民共和国自然保护区条例》（国务院令第</w:t>
            </w:r>
            <w:r>
              <w:rPr>
                <w:rFonts w:hint="eastAsia" w:ascii="宋体" w:hAnsi="宋体" w:eastAsia="宋体" w:cs="宋体"/>
                <w:i w:val="0"/>
                <w:color w:val="FF0000"/>
                <w:kern w:val="0"/>
                <w:sz w:val="20"/>
                <w:szCs w:val="20"/>
                <w:u w:val="none"/>
                <w:lang w:val="en-US" w:eastAsia="zh-CN" w:bidi="ar"/>
              </w:rPr>
              <w:t>687</w:t>
            </w:r>
            <w:r>
              <w:rPr>
                <w:rFonts w:hint="eastAsia" w:ascii="宋体" w:hAnsi="宋体" w:eastAsia="宋体" w:cs="宋体"/>
                <w:i w:val="0"/>
                <w:color w:val="000000"/>
                <w:kern w:val="0"/>
                <w:sz w:val="20"/>
                <w:szCs w:val="20"/>
                <w:u w:val="none"/>
                <w:lang w:val="en-US" w:eastAsia="zh-CN" w:bidi="ar"/>
              </w:rPr>
              <w:t>号）第三十四条　违反本条例规定，有下列行为之一的单位和个人，由自然保护区管理机构责令其改正，并可以根据不同情节处以100元以上5000元以下的罚款:</w:t>
            </w:r>
          </w:p>
          <w:p w14:paraId="20C670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（三）经批准在自然保护区的缓冲区内从事科学研究、教学实习和标本采集的单位和个人，不向自然保护区管理机构提交活动成果副本的。</w:t>
            </w:r>
          </w:p>
          <w:p w14:paraId="4FD884F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364" w:type="dxa"/>
            <w:vAlign w:val="center"/>
          </w:tcPr>
          <w:p w14:paraId="31E43AA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76" w:type="dxa"/>
            <w:vAlign w:val="center"/>
          </w:tcPr>
          <w:p w14:paraId="2F1A198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14" w:type="dxa"/>
            <w:vAlign w:val="center"/>
          </w:tcPr>
          <w:p w14:paraId="4ACAE1A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7263D7AC">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p w14:paraId="238A9680">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50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24"/>
        <w:gridCol w:w="861"/>
        <w:gridCol w:w="752"/>
        <w:gridCol w:w="752"/>
        <w:gridCol w:w="3294"/>
        <w:gridCol w:w="4312"/>
        <w:gridCol w:w="2743"/>
        <w:gridCol w:w="706"/>
      </w:tblGrid>
      <w:tr w14:paraId="74CC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0" w:hRule="atLeast"/>
        </w:trPr>
        <w:tc>
          <w:tcPr>
            <w:tcW w:w="776" w:type="dxa"/>
            <w:vAlign w:val="center"/>
          </w:tcPr>
          <w:p w14:paraId="435F3B1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1700-B-07800-140581</w:t>
            </w:r>
          </w:p>
        </w:tc>
        <w:tc>
          <w:tcPr>
            <w:tcW w:w="824" w:type="dxa"/>
            <w:vAlign w:val="center"/>
          </w:tcPr>
          <w:p w14:paraId="59FD7EA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对破坏自然保护区资源行为的处罚</w:t>
            </w:r>
          </w:p>
        </w:tc>
        <w:tc>
          <w:tcPr>
            <w:tcW w:w="861" w:type="dxa"/>
            <w:vAlign w:val="center"/>
          </w:tcPr>
          <w:p w14:paraId="5357271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2" w:type="dxa"/>
            <w:vAlign w:val="center"/>
          </w:tcPr>
          <w:p w14:paraId="3411DA9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5AAFD4F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5D1F8A7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3EF3218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002DFDB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4EA6908D">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02E444E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2" w:type="dxa"/>
            <w:vAlign w:val="center"/>
          </w:tcPr>
          <w:p w14:paraId="701677A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DA9E8B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02FC79E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192CD98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94" w:type="dxa"/>
            <w:vAlign w:val="center"/>
          </w:tcPr>
          <w:p w14:paraId="0E9EB13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【行政法规】《中华人民共和国自然保护区条例》（国务院令第</w:t>
            </w:r>
            <w:r>
              <w:rPr>
                <w:rFonts w:hint="eastAsia" w:ascii="宋体" w:hAnsi="宋体" w:eastAsia="宋体" w:cs="宋体"/>
                <w:i w:val="0"/>
                <w:color w:val="FF0000"/>
                <w:kern w:val="0"/>
                <w:sz w:val="20"/>
                <w:szCs w:val="20"/>
                <w:u w:val="none"/>
                <w:lang w:val="en-US" w:eastAsia="zh-CN" w:bidi="ar"/>
              </w:rPr>
              <w:t>687</w:t>
            </w:r>
            <w:r>
              <w:rPr>
                <w:rFonts w:hint="eastAsia" w:ascii="宋体" w:hAnsi="宋体" w:eastAsia="宋体" w:cs="宋体"/>
                <w:i w:val="0"/>
                <w:color w:val="000000"/>
                <w:kern w:val="0"/>
                <w:sz w:val="20"/>
                <w:szCs w:val="20"/>
                <w:u w:val="none"/>
                <w:lang w:val="en-US" w:eastAsia="zh-CN" w:bidi="ar"/>
              </w:rPr>
              <w:t>号）第三十五条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tc>
        <w:tc>
          <w:tcPr>
            <w:tcW w:w="4312" w:type="dxa"/>
            <w:vAlign w:val="center"/>
          </w:tcPr>
          <w:p w14:paraId="0CB9F49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43" w:type="dxa"/>
            <w:vAlign w:val="center"/>
          </w:tcPr>
          <w:p w14:paraId="10B42DC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6" w:type="dxa"/>
            <w:vAlign w:val="center"/>
          </w:tcPr>
          <w:p w14:paraId="24B54DD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669A2D5C">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p w14:paraId="3F1D1BDA">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510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77"/>
        <w:gridCol w:w="816"/>
        <w:gridCol w:w="757"/>
        <w:gridCol w:w="756"/>
        <w:gridCol w:w="3312"/>
        <w:gridCol w:w="4335"/>
        <w:gridCol w:w="2758"/>
        <w:gridCol w:w="709"/>
      </w:tblGrid>
      <w:tr w14:paraId="59E3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780" w:type="dxa"/>
            <w:vAlign w:val="center"/>
          </w:tcPr>
          <w:p w14:paraId="30213E4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1700-B-07900-140581</w:t>
            </w:r>
          </w:p>
        </w:tc>
        <w:tc>
          <w:tcPr>
            <w:tcW w:w="877" w:type="dxa"/>
            <w:vAlign w:val="center"/>
          </w:tcPr>
          <w:p w14:paraId="37ED4E4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对妨碍对自然保护区监督检查行为的处罚</w:t>
            </w:r>
          </w:p>
        </w:tc>
        <w:tc>
          <w:tcPr>
            <w:tcW w:w="816" w:type="dxa"/>
            <w:vAlign w:val="center"/>
          </w:tcPr>
          <w:p w14:paraId="573E0F0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7" w:type="dxa"/>
            <w:vAlign w:val="center"/>
          </w:tcPr>
          <w:p w14:paraId="427ED33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3FA7713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22DAC6C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308988B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6452505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0FF2FD8">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5A3A8A2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6" w:type="dxa"/>
            <w:vAlign w:val="center"/>
          </w:tcPr>
          <w:p w14:paraId="00AEDFE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8A9B4B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27167B2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1CE91B5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312" w:type="dxa"/>
            <w:vAlign w:val="center"/>
          </w:tcPr>
          <w:p w14:paraId="6E8C288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【行政法规】《中华人民共和国自然保护区条例》（国务院令第</w:t>
            </w:r>
            <w:r>
              <w:rPr>
                <w:rFonts w:hint="eastAsia" w:ascii="宋体" w:hAnsi="宋体" w:eastAsia="宋体" w:cs="宋体"/>
                <w:i w:val="0"/>
                <w:color w:val="FF0000"/>
                <w:kern w:val="0"/>
                <w:sz w:val="20"/>
                <w:szCs w:val="20"/>
                <w:u w:val="none"/>
                <w:lang w:val="en-US" w:eastAsia="zh-CN" w:bidi="ar"/>
              </w:rPr>
              <w:t>687</w:t>
            </w:r>
            <w:r>
              <w:rPr>
                <w:rFonts w:hint="eastAsia" w:ascii="宋体" w:hAnsi="宋体" w:eastAsia="宋体" w:cs="宋体"/>
                <w:i w:val="0"/>
                <w:color w:val="000000"/>
                <w:kern w:val="0"/>
                <w:sz w:val="20"/>
                <w:szCs w:val="20"/>
                <w:u w:val="none"/>
                <w:lang w:val="en-US" w:eastAsia="zh-CN" w:bidi="ar"/>
              </w:rPr>
              <w:t>号）第三十六条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4335" w:type="dxa"/>
            <w:vAlign w:val="center"/>
          </w:tcPr>
          <w:p w14:paraId="2D9CB05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58" w:type="dxa"/>
            <w:vAlign w:val="center"/>
          </w:tcPr>
          <w:p w14:paraId="5669CA0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9" w:type="dxa"/>
            <w:vAlign w:val="center"/>
          </w:tcPr>
          <w:p w14:paraId="25CDD31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6D82A4A2">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433B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0" w:hRule="atLeast"/>
        </w:trPr>
        <w:tc>
          <w:tcPr>
            <w:tcW w:w="774" w:type="dxa"/>
            <w:vAlign w:val="center"/>
          </w:tcPr>
          <w:p w14:paraId="5D12554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1700-B-08000-140581</w:t>
            </w:r>
          </w:p>
        </w:tc>
        <w:tc>
          <w:tcPr>
            <w:tcW w:w="870" w:type="dxa"/>
            <w:vAlign w:val="center"/>
          </w:tcPr>
          <w:p w14:paraId="676FEC5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对买卖有关林木证件行为的处罚</w:t>
            </w:r>
          </w:p>
        </w:tc>
        <w:tc>
          <w:tcPr>
            <w:tcW w:w="810" w:type="dxa"/>
            <w:vAlign w:val="center"/>
          </w:tcPr>
          <w:p w14:paraId="0A76837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59FB170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437C51C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671FBD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2EAFE43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45D8E9C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6F59BBCE">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740BB2A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43836A6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74E3D7E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466E0E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1E6C53E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60EFDF4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【法律】《森林法》</w:t>
            </w:r>
          </w:p>
          <w:p w14:paraId="1D06C64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第四十二条第一款 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tc>
        <w:tc>
          <w:tcPr>
            <w:tcW w:w="4300" w:type="dxa"/>
            <w:vAlign w:val="center"/>
          </w:tcPr>
          <w:p w14:paraId="4CD079C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6A4F03D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0F6BDAC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7563965B">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65B9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5" w:hRule="atLeast"/>
        </w:trPr>
        <w:tc>
          <w:tcPr>
            <w:tcW w:w="774" w:type="dxa"/>
            <w:vAlign w:val="center"/>
          </w:tcPr>
          <w:p w14:paraId="2655C36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1700-B-08100-140581</w:t>
            </w:r>
          </w:p>
        </w:tc>
        <w:tc>
          <w:tcPr>
            <w:tcW w:w="870" w:type="dxa"/>
            <w:vAlign w:val="center"/>
          </w:tcPr>
          <w:p w14:paraId="2AE667C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对伪造、变造、涂改林木、林地权属凭证的行为的处罚</w:t>
            </w:r>
          </w:p>
        </w:tc>
        <w:tc>
          <w:tcPr>
            <w:tcW w:w="810" w:type="dxa"/>
            <w:vAlign w:val="center"/>
          </w:tcPr>
          <w:p w14:paraId="1676AC8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56986FD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143DB2E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0D70139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350C7C4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04B71B4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56900594">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4085CEC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7EB54F0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7B3AE63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0D1A2FB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CB9910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021375B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【规章】《林木林地权属争议处理办法》（1996年林业部令第10号） </w:t>
            </w:r>
          </w:p>
          <w:p w14:paraId="63B63BC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第二十四条 伪造、变造、涂改本办法规定的林木、林地权属凭证的，由林权争议处理机构收缴其伪造、变造、涂改的林木、林地权属凭证，并可视情节轻重处以1000元以下罚款。</w:t>
            </w:r>
          </w:p>
        </w:tc>
        <w:tc>
          <w:tcPr>
            <w:tcW w:w="4300" w:type="dxa"/>
            <w:vAlign w:val="center"/>
          </w:tcPr>
          <w:p w14:paraId="5E6B4B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353278A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580BC61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4FE4D37D">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2350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5" w:hRule="atLeast"/>
        </w:trPr>
        <w:tc>
          <w:tcPr>
            <w:tcW w:w="774" w:type="dxa"/>
            <w:vAlign w:val="center"/>
          </w:tcPr>
          <w:p w14:paraId="37BB7B9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1700-B-08200-140581</w:t>
            </w:r>
          </w:p>
        </w:tc>
        <w:tc>
          <w:tcPr>
            <w:tcW w:w="870" w:type="dxa"/>
            <w:vAlign w:val="center"/>
          </w:tcPr>
          <w:p w14:paraId="52A769A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对非法使用有关野生动物证书和文件的行为的处罚</w:t>
            </w:r>
          </w:p>
        </w:tc>
        <w:tc>
          <w:tcPr>
            <w:tcW w:w="810" w:type="dxa"/>
            <w:vAlign w:val="center"/>
          </w:tcPr>
          <w:p w14:paraId="3491388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1B677E7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FBB497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67027B5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4A13C16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02F0FF3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8BAB3C4">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B7BC12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3F33F23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1012C4A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4FBA9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549B65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3C78220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14:paraId="2387293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第三十九条第一款 第三十九条 禁止伪造、变造、买卖、转让、租借特许猎捕证、狩猎证、人工繁育许可证及专用标识，出售、购买、利用国家重点保护野生动物及其制品的批准文件，或者允许进出口证明书、进出口等批准文件。</w:t>
            </w:r>
          </w:p>
          <w:p w14:paraId="60C964E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4300" w:type="dxa"/>
            <w:vAlign w:val="center"/>
          </w:tcPr>
          <w:p w14:paraId="0C929D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66E2CB6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2E230C1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754D339B">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1B8A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4" w:hRule="atLeast"/>
        </w:trPr>
        <w:tc>
          <w:tcPr>
            <w:tcW w:w="774" w:type="dxa"/>
            <w:vAlign w:val="center"/>
          </w:tcPr>
          <w:p w14:paraId="24899CC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1700-B-08300-140581</w:t>
            </w:r>
          </w:p>
        </w:tc>
        <w:tc>
          <w:tcPr>
            <w:tcW w:w="870" w:type="dxa"/>
            <w:vAlign w:val="center"/>
          </w:tcPr>
          <w:p w14:paraId="77923CC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对伪造、涂改、买卖、转让森林植物检疫单证、印章、标志、封识行为的处罚</w:t>
            </w:r>
          </w:p>
        </w:tc>
        <w:tc>
          <w:tcPr>
            <w:tcW w:w="810" w:type="dxa"/>
            <w:vAlign w:val="center"/>
          </w:tcPr>
          <w:p w14:paraId="2F632BF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3DCD6CE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3334D8D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20D0DB6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7B07BED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21D0CB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23FB0AF">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0AAB361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7BF1227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B3A8E4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1C2AB93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58023A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3732609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【行政法规】《植物检疫条例》（国务院令第98号）</w:t>
            </w:r>
          </w:p>
          <w:p w14:paraId="5BFC2B7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有下列行为之一的，植物检疫机构应当责令纠正，可以处以罚款；造成损失的，应当负责赔偿；构成犯罪的，由司法机关依法追究刑事责任：（二）伪造、涂改、买卖、转让植物检疫单证、印章、标志、封识的。</w:t>
            </w:r>
          </w:p>
          <w:p w14:paraId="309AAE6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【规章】《植物检疫条例实施细则（林业部分）》（1994年林业部第4号令）</w:t>
            </w:r>
          </w:p>
          <w:p w14:paraId="14A8C80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第二十二条 有下列行为之一的，森检机构应当责令纠正，可以处以50元至2000元罚款；造成损失的，应当责令赔偿；构成犯罪的，由司法机关依法追究刑事责任：（二）伪造、涂改、买卖、转让植物检疫单证、印章、标志、封识的；有前款第（一）、（二）、（三）、（四）项所列情形之一尚不构成犯罪的，森检机构可以没收非法所得。　</w:t>
            </w:r>
          </w:p>
        </w:tc>
        <w:tc>
          <w:tcPr>
            <w:tcW w:w="4300" w:type="dxa"/>
            <w:vAlign w:val="center"/>
          </w:tcPr>
          <w:p w14:paraId="4F8157D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16D7063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61C08C4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16D9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0" w:hRule="atLeast"/>
        </w:trPr>
        <w:tc>
          <w:tcPr>
            <w:tcW w:w="774" w:type="dxa"/>
            <w:vAlign w:val="center"/>
          </w:tcPr>
          <w:p w14:paraId="06F4C4E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1700-B-08400-140581</w:t>
            </w:r>
          </w:p>
        </w:tc>
        <w:tc>
          <w:tcPr>
            <w:tcW w:w="870" w:type="dxa"/>
            <w:vAlign w:val="center"/>
          </w:tcPr>
          <w:p w14:paraId="3D09B6D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对非法提供种子生产经营许可证行为的处罚</w:t>
            </w:r>
          </w:p>
        </w:tc>
        <w:tc>
          <w:tcPr>
            <w:tcW w:w="810" w:type="dxa"/>
            <w:vAlign w:val="center"/>
          </w:tcPr>
          <w:p w14:paraId="1ADA39E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5E358C4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2CFD590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7417935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291334E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6937B34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78443DC9">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95451D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4903BB0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1389C63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6A86602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2AB81A9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20E816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【法律】《种子法》</w:t>
            </w:r>
          </w:p>
          <w:p w14:paraId="704DC2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 xml:space="preserve">    第三十三条 种子生产经营许可证应当载明生产经营者名称、地址、法定代表人、生产种子的品种、地点和种子经营的范围、有效期限、有效区域等事项。</w:t>
            </w:r>
          </w:p>
          <w:p w14:paraId="608345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　　第二款 前款事项发生变更的，应当自变更之日起三十日内，向原核发许可证机关申请变更登记。</w:t>
            </w:r>
          </w:p>
          <w:p w14:paraId="4F1CF500">
            <w:pPr>
              <w:keepNext w:val="0"/>
              <w:keepLines w:val="0"/>
              <w:pageBreakBefore w:val="0"/>
              <w:widowControl/>
              <w:suppressLineNumbers w:val="0"/>
              <w:kinsoku/>
              <w:wordWrap/>
              <w:overflowPunct/>
              <w:topLinePunct w:val="0"/>
              <w:autoSpaceDE/>
              <w:autoSpaceDN/>
              <w:bidi w:val="0"/>
              <w:adjustRightInd/>
              <w:snapToGrid/>
              <w:spacing w:line="240" w:lineRule="exact"/>
              <w:ind w:firstLine="420"/>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第三款 除本法另有规定外，禁止任何单位和个人无种子生产经营许可证或者违反种子生产经营许可证的规定生产、经营种子。禁止伪造、变造、买卖、租借种子生产经营许可证。</w:t>
            </w:r>
          </w:p>
          <w:p w14:paraId="630FCB33">
            <w:pPr>
              <w:keepNext w:val="0"/>
              <w:keepLines w:val="0"/>
              <w:pageBreakBefore w:val="0"/>
              <w:widowControl/>
              <w:suppressLineNumbers w:val="0"/>
              <w:kinsoku/>
              <w:wordWrap/>
              <w:overflowPunct/>
              <w:topLinePunct w:val="0"/>
              <w:autoSpaceDE/>
              <w:autoSpaceDN/>
              <w:bidi w:val="0"/>
              <w:adjustRightInd/>
              <w:snapToGrid/>
              <w:spacing w:line="240" w:lineRule="exact"/>
              <w:ind w:firstLine="420"/>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579B89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　　（一）未取得种子生产经营许可证生产经营种子的；</w:t>
            </w:r>
          </w:p>
          <w:p w14:paraId="615C8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　　（二）以欺骗、贿赂等不正当手段取得种子生产经营许可证的；</w:t>
            </w:r>
          </w:p>
          <w:p w14:paraId="169BBE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　　（三）未按照种子生产经营许可证的规定生产经营种子的；</w:t>
            </w:r>
          </w:p>
          <w:p w14:paraId="311192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仿宋_GB2312" w:hAnsi="仿宋_GB2312" w:eastAsia="仿宋_GB2312" w:cs="仿宋_GB2312"/>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 xml:space="preserve">　　（四）伪造、变造、买卖、租借种子生产经营许可证的。被吊销种子生产经营许可证的单位，其法定代表人、直接负责的主管人员自处罚决定作出之日起五年内不得担任种子企业的法定代表人、高级管理人员。  </w:t>
            </w:r>
          </w:p>
        </w:tc>
        <w:tc>
          <w:tcPr>
            <w:tcW w:w="4300" w:type="dxa"/>
            <w:vAlign w:val="center"/>
          </w:tcPr>
          <w:p w14:paraId="37820A6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46B67CB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6B8B2FD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1F6B6A10">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5481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5" w:hRule="atLeast"/>
        </w:trPr>
        <w:tc>
          <w:tcPr>
            <w:tcW w:w="774" w:type="dxa"/>
            <w:vAlign w:val="center"/>
          </w:tcPr>
          <w:p w14:paraId="6550481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1700-B-08500-140581</w:t>
            </w:r>
          </w:p>
        </w:tc>
        <w:tc>
          <w:tcPr>
            <w:tcW w:w="870" w:type="dxa"/>
            <w:vAlign w:val="center"/>
          </w:tcPr>
          <w:p w14:paraId="415A898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对伪造林木良种证书行为的处罚</w:t>
            </w:r>
          </w:p>
        </w:tc>
        <w:tc>
          <w:tcPr>
            <w:tcW w:w="810" w:type="dxa"/>
            <w:vAlign w:val="center"/>
          </w:tcPr>
          <w:p w14:paraId="05971E2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466A696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3448675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2E60EF9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009D1DA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4DCD88C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130FC42C">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08233EC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7F936A0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2828229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61C87E3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0E4EEE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191EF45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【法律】《林木良种推广使用管理办法》（2011年1月25日国家林业局令第26号修改）</w:t>
            </w:r>
          </w:p>
          <w:p w14:paraId="1D0F730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第十七条 伪造林木良种证书的，由林业行政主管部门或者其委托林木种子管理机构予以没收，并可处1000元以下的罚款；有违法所得的，可处违法所得3倍以内的罚款，但最多不得超过30000元。 </w:t>
            </w:r>
          </w:p>
          <w:p w14:paraId="2F6941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300" w:type="dxa"/>
            <w:vAlign w:val="center"/>
          </w:tcPr>
          <w:p w14:paraId="3AB067B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38F415C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7064408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1B150D52">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3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32"/>
        <w:gridCol w:w="774"/>
        <w:gridCol w:w="717"/>
        <w:gridCol w:w="717"/>
        <w:gridCol w:w="3141"/>
        <w:gridCol w:w="4111"/>
        <w:gridCol w:w="2614"/>
        <w:gridCol w:w="674"/>
      </w:tblGrid>
      <w:tr w14:paraId="23F3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trPr>
        <w:tc>
          <w:tcPr>
            <w:tcW w:w="740" w:type="dxa"/>
            <w:vAlign w:val="center"/>
          </w:tcPr>
          <w:p w14:paraId="68526B4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1700-B-08600-140581</w:t>
            </w:r>
          </w:p>
        </w:tc>
        <w:tc>
          <w:tcPr>
            <w:tcW w:w="832" w:type="dxa"/>
            <w:vAlign w:val="center"/>
          </w:tcPr>
          <w:p w14:paraId="4FE3061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对伪造、倒卖、转让、有关野生植物证件、文件、标签行为的处罚</w:t>
            </w:r>
          </w:p>
        </w:tc>
        <w:tc>
          <w:tcPr>
            <w:tcW w:w="774" w:type="dxa"/>
            <w:vAlign w:val="center"/>
          </w:tcPr>
          <w:p w14:paraId="5D571E5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17" w:type="dxa"/>
            <w:vAlign w:val="center"/>
          </w:tcPr>
          <w:p w14:paraId="3EDE33B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1D4796A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017B5EC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507442A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51008C7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2CD98D8B">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0409467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17" w:type="dxa"/>
            <w:vAlign w:val="center"/>
          </w:tcPr>
          <w:p w14:paraId="2D7AD2E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6AE7257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555D9CB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F6D2CF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141" w:type="dxa"/>
            <w:vAlign w:val="center"/>
          </w:tcPr>
          <w:p w14:paraId="3A524F0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 《中华人民共和国野生植物保护条例》（国务院令第204号）第二十六条 伪造、倒卖、转让采集证、允许进出口证明书或者有关批准文件、标签的，由野生植物行政主管部门或者工商行政管理部门按照职责分工收缴，没收违法所得，可以并处5万元以下的罚款。</w:t>
            </w:r>
          </w:p>
        </w:tc>
        <w:tc>
          <w:tcPr>
            <w:tcW w:w="4111" w:type="dxa"/>
            <w:vAlign w:val="center"/>
          </w:tcPr>
          <w:p w14:paraId="701EFF3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614" w:type="dxa"/>
            <w:vAlign w:val="center"/>
          </w:tcPr>
          <w:p w14:paraId="6BCAACD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74" w:type="dxa"/>
            <w:vAlign w:val="center"/>
          </w:tcPr>
          <w:p w14:paraId="5982C79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r w14:paraId="1F41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trPr>
        <w:tc>
          <w:tcPr>
            <w:tcW w:w="740" w:type="dxa"/>
            <w:vAlign w:val="center"/>
          </w:tcPr>
          <w:p w14:paraId="5CD56CF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1700-B-08700-140581</w:t>
            </w:r>
          </w:p>
        </w:tc>
        <w:tc>
          <w:tcPr>
            <w:tcW w:w="832" w:type="dxa"/>
            <w:vAlign w:val="center"/>
          </w:tcPr>
          <w:p w14:paraId="2C06F2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对伪造、倒卖或者转让濒危野生动植物进出口批准文件或者允许进出口证明书行为的处罚</w:t>
            </w:r>
          </w:p>
        </w:tc>
        <w:tc>
          <w:tcPr>
            <w:tcW w:w="774" w:type="dxa"/>
            <w:vAlign w:val="center"/>
          </w:tcPr>
          <w:p w14:paraId="3199A3F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17" w:type="dxa"/>
            <w:vAlign w:val="center"/>
          </w:tcPr>
          <w:p w14:paraId="35D9B7C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6228318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5450BDD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4CC00B9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1F73512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486C537C">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42752D4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17" w:type="dxa"/>
            <w:vAlign w:val="center"/>
          </w:tcPr>
          <w:p w14:paraId="405E80E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2F0484E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3540BD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741B869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141" w:type="dxa"/>
            <w:vAlign w:val="center"/>
          </w:tcPr>
          <w:p w14:paraId="374926D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【行政法规】《濒危野生动植物进出口管理条例》（国务院令第</w:t>
            </w:r>
            <w:r>
              <w:rPr>
                <w:rFonts w:hint="eastAsia" w:ascii="宋体" w:hAnsi="宋体" w:eastAsia="宋体" w:cs="宋体"/>
                <w:i w:val="0"/>
                <w:color w:val="FF0000"/>
                <w:kern w:val="0"/>
                <w:sz w:val="20"/>
                <w:szCs w:val="20"/>
                <w:u w:val="none"/>
                <w:lang w:val="en-US" w:eastAsia="zh-CN" w:bidi="ar"/>
              </w:rPr>
              <w:t>709</w:t>
            </w:r>
            <w:r>
              <w:rPr>
                <w:rFonts w:hint="eastAsia" w:ascii="宋体" w:hAnsi="宋体" w:eastAsia="宋体" w:cs="宋体"/>
                <w:i w:val="0"/>
                <w:color w:val="000000"/>
                <w:kern w:val="0"/>
                <w:sz w:val="20"/>
                <w:szCs w:val="20"/>
                <w:u w:val="none"/>
                <w:lang w:val="en-US" w:eastAsia="zh-CN" w:bidi="ar"/>
              </w:rPr>
              <w:t>号）</w:t>
            </w:r>
          </w:p>
          <w:p w14:paraId="12F4EF1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Arial" w:hAnsi="Arial" w:eastAsia="宋体" w:cs="Arial"/>
                <w:b/>
                <w:i w:val="0"/>
                <w:caps w:val="0"/>
                <w:color w:val="FF0000"/>
                <w:spacing w:val="0"/>
                <w:sz w:val="21"/>
                <w:szCs w:val="21"/>
                <w:shd w:val="clear" w:fill="FFFFFF"/>
              </w:rPr>
              <w:t>第二十七条</w:t>
            </w:r>
            <w:r>
              <w:rPr>
                <w:rFonts w:hint="default" w:ascii="Arial" w:hAnsi="Arial" w:eastAsia="宋体" w:cs="Arial"/>
                <w:i w:val="0"/>
                <w:caps w:val="0"/>
                <w:color w:val="FF0000"/>
                <w:spacing w:val="0"/>
                <w:sz w:val="21"/>
                <w:szCs w:val="21"/>
                <w:shd w:val="clear" w:fill="FFFFFF"/>
              </w:rPr>
              <w:t>　伪造、倒卖或者转让进出口批准文件或者允许进出口证明书的，由野生动植物主管部门或者市场监督管理部门按照职责分工依法予以处罚；情节严重，构成犯罪的，依法追究刑事责任。</w:t>
            </w:r>
          </w:p>
        </w:tc>
        <w:tc>
          <w:tcPr>
            <w:tcW w:w="4111" w:type="dxa"/>
            <w:vAlign w:val="center"/>
          </w:tcPr>
          <w:p w14:paraId="05B76FC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614" w:type="dxa"/>
            <w:vAlign w:val="center"/>
          </w:tcPr>
          <w:p w14:paraId="2391A80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74" w:type="dxa"/>
            <w:vAlign w:val="center"/>
          </w:tcPr>
          <w:p w14:paraId="45E91B1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08890557">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4D89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774" w:type="dxa"/>
            <w:vAlign w:val="center"/>
          </w:tcPr>
          <w:p w14:paraId="2D25434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1700-B-08800-140581</w:t>
            </w:r>
          </w:p>
        </w:tc>
        <w:tc>
          <w:tcPr>
            <w:tcW w:w="870" w:type="dxa"/>
            <w:vAlign w:val="center"/>
          </w:tcPr>
          <w:p w14:paraId="0B637E4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对未完成更新造林任务行为的处罚</w:t>
            </w:r>
          </w:p>
        </w:tc>
        <w:tc>
          <w:tcPr>
            <w:tcW w:w="810" w:type="dxa"/>
            <w:vAlign w:val="center"/>
          </w:tcPr>
          <w:p w14:paraId="268FD9E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767A6E3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1A67BCA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3AF4D5E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10AB7A0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7E91413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6E16C738">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0294903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3EF8ABC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63C5F54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0AC667E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79CCADE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6AB7EF3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【法律】《森林法》</w:t>
            </w:r>
          </w:p>
          <w:p w14:paraId="29F8F27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第四十五条 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p w14:paraId="1CFD7A4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 xml:space="preserve">号） </w:t>
            </w:r>
            <w:r>
              <w:rPr>
                <w:rFonts w:hint="eastAsia" w:ascii="Arial" w:hAnsi="Arial" w:eastAsia="宋体" w:cs="Arial"/>
                <w:b/>
                <w:i w:val="0"/>
                <w:caps w:val="0"/>
                <w:color w:val="333333"/>
                <w:spacing w:val="0"/>
                <w:sz w:val="21"/>
                <w:szCs w:val="21"/>
                <w:shd w:val="clear" w:fill="FFFFFF"/>
              </w:rPr>
              <w:t>第四十二条</w:t>
            </w:r>
            <w:r>
              <w:rPr>
                <w:rFonts w:hint="eastAsia" w:ascii="宋体" w:hAnsi="宋体" w:eastAsia="宋体" w:cs="宋体"/>
                <w:i w:val="0"/>
                <w:color w:val="000000"/>
                <w:kern w:val="0"/>
                <w:sz w:val="20"/>
                <w:szCs w:val="20"/>
                <w:u w:val="none"/>
                <w:lang w:val="en-US" w:eastAsia="zh-CN" w:bidi="ar"/>
              </w:rPr>
              <w:t xml:space="preserve">有下列情形之一的，由县级以上人民政府林业主管部门责令限期完成造林任务；逾期未完成的，可以处应完成而未完成造林任务所需费用2倍以下的罚款；对直接负责的主管人员和其他直接责任人员，依法给予行政处分： </w:t>
            </w:r>
          </w:p>
          <w:p w14:paraId="55597F2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（一）连续两年未完成更新造林任务的； </w:t>
            </w:r>
          </w:p>
          <w:p w14:paraId="2D8814D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（二）当年更新造林面积未达到应更新造林面积50％的； </w:t>
            </w:r>
          </w:p>
          <w:p w14:paraId="3895C41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（三）除国家特别规定的干旱、半干旱地区外，更新造林当年成活率未达到85％的； （四）植树造林责任单位未按照所在地县级人民政府的要求按时完成造林任务的。</w:t>
            </w:r>
          </w:p>
        </w:tc>
        <w:tc>
          <w:tcPr>
            <w:tcW w:w="4300" w:type="dxa"/>
            <w:vAlign w:val="center"/>
          </w:tcPr>
          <w:p w14:paraId="28BD6C8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44CD476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091DA79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7FA21756">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1F30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5" w:hRule="atLeast"/>
        </w:trPr>
        <w:tc>
          <w:tcPr>
            <w:tcW w:w="774" w:type="dxa"/>
            <w:vAlign w:val="center"/>
          </w:tcPr>
          <w:p w14:paraId="7F926456">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1700-B-08900-140581</w:t>
            </w:r>
          </w:p>
        </w:tc>
        <w:tc>
          <w:tcPr>
            <w:tcW w:w="870" w:type="dxa"/>
            <w:vAlign w:val="center"/>
          </w:tcPr>
          <w:p w14:paraId="1AE1993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对擅自移动或者毁坏林业服务标志行为的处罚</w:t>
            </w:r>
          </w:p>
        </w:tc>
        <w:tc>
          <w:tcPr>
            <w:tcW w:w="810" w:type="dxa"/>
            <w:vAlign w:val="center"/>
          </w:tcPr>
          <w:p w14:paraId="63DD848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1375144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781AB57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20B6824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0F28EC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335EBD1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0F512525">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4FB2456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11874D4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1FD52B7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41B234A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763FD9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2E720F9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14:paraId="0007794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第四十五条　擅自移动或者毁坏林业服务标志的，由县级以上人民政府林业主管部门责令限期恢复原状；逾期不恢复原状的，由县级以上人民政府林业主管部门代为恢复，所需费用由违法者支付。 </w:t>
            </w:r>
          </w:p>
        </w:tc>
        <w:tc>
          <w:tcPr>
            <w:tcW w:w="4300" w:type="dxa"/>
            <w:vAlign w:val="center"/>
          </w:tcPr>
          <w:p w14:paraId="4F6C017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53346B4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52E7015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7A525C1B">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3B43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5" w:hRule="atLeast"/>
        </w:trPr>
        <w:tc>
          <w:tcPr>
            <w:tcW w:w="774" w:type="dxa"/>
            <w:vAlign w:val="center"/>
          </w:tcPr>
          <w:p w14:paraId="0F9CBDF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1700-B-09000-140581</w:t>
            </w:r>
          </w:p>
        </w:tc>
        <w:tc>
          <w:tcPr>
            <w:tcW w:w="870" w:type="dxa"/>
            <w:vAlign w:val="center"/>
          </w:tcPr>
          <w:p w14:paraId="44081DD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对非法改变林种行为的处罚</w:t>
            </w:r>
          </w:p>
        </w:tc>
        <w:tc>
          <w:tcPr>
            <w:tcW w:w="810" w:type="dxa"/>
            <w:vAlign w:val="center"/>
          </w:tcPr>
          <w:p w14:paraId="1B1408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1562C47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505CE6E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B136C0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6C915AB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67754B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26B13CD5">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F3A111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1CC492F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39E092C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0EED8D5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486036E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7636854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14:paraId="3BA2C91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第四十六条 违反本条例规定，未经批准，擅自将防护林和特种用途林改变为其他林种的，由县级以上人民政府林业主管部门收回经营者所获取的森林生态效益补偿，并处所获取森林生态效益补偿3倍以下的罚款。</w:t>
            </w:r>
          </w:p>
        </w:tc>
        <w:tc>
          <w:tcPr>
            <w:tcW w:w="4300" w:type="dxa"/>
            <w:vAlign w:val="center"/>
          </w:tcPr>
          <w:p w14:paraId="602A618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10AD4F5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5D5816E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2F9BE485">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14:paraId="207F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0" w:hRule="atLeast"/>
        </w:trPr>
        <w:tc>
          <w:tcPr>
            <w:tcW w:w="774" w:type="dxa"/>
            <w:vAlign w:val="center"/>
          </w:tcPr>
          <w:p w14:paraId="0BB2499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1700-B-09100-140581</w:t>
            </w:r>
          </w:p>
        </w:tc>
        <w:tc>
          <w:tcPr>
            <w:tcW w:w="870" w:type="dxa"/>
            <w:vAlign w:val="center"/>
          </w:tcPr>
          <w:p w14:paraId="290FCEB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对弄虚作假、虚报冒领退耕还林补助钱粮行为的处罚</w:t>
            </w:r>
          </w:p>
        </w:tc>
        <w:tc>
          <w:tcPr>
            <w:tcW w:w="810" w:type="dxa"/>
            <w:vAlign w:val="center"/>
          </w:tcPr>
          <w:p w14:paraId="625BA59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69B5AE3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3606207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15AF9AD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5850EA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5441B96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5AEBC9F2">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2A7B1A0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012DD1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0B37334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62BB3B4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14:paraId="6776C8A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14:paraId="1B6226E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【行政法规】《退耕还林条例》</w:t>
            </w:r>
          </w:p>
          <w:p w14:paraId="2EBF714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第五十七条  国家工作人员在退耕还林活动中违反本条例的规定，有下列行为之一的，依照刑法关于贪污罪、受贿罪、挪用公款罪或者其他罪的规定，依法追究刑事责任；尚不够刑事处罚的，依法给予行政处分：</w:t>
            </w:r>
          </w:p>
          <w:p w14:paraId="198D65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（二）弄虚作假、虚报冒领补助资金和粮食的。</w:t>
            </w:r>
          </w:p>
          <w:p w14:paraId="05B3019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第二款 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tc>
        <w:tc>
          <w:tcPr>
            <w:tcW w:w="4300" w:type="dxa"/>
            <w:vAlign w:val="center"/>
          </w:tcPr>
          <w:p w14:paraId="2AC0912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14:paraId="6EDA867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14:paraId="18B5287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r w14:paraId="6D04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0" w:hRule="atLeast"/>
        </w:trPr>
        <w:tc>
          <w:tcPr>
            <w:tcW w:w="774" w:type="dxa"/>
            <w:vAlign w:val="center"/>
          </w:tcPr>
          <w:p w14:paraId="129ABB63">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1700-F-00100-140581</w:t>
            </w:r>
          </w:p>
        </w:tc>
        <w:tc>
          <w:tcPr>
            <w:tcW w:w="870" w:type="dxa"/>
            <w:vAlign w:val="center"/>
          </w:tcPr>
          <w:p w14:paraId="6FDD745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退耕还草草原权属证书核发</w:t>
            </w:r>
          </w:p>
        </w:tc>
        <w:tc>
          <w:tcPr>
            <w:tcW w:w="810" w:type="dxa"/>
            <w:vAlign w:val="center"/>
          </w:tcPr>
          <w:p w14:paraId="31A4B02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7BC5CE3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14:paraId="4724E92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14:paraId="50E795B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14:paraId="5A0A35D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14:paraId="439AA53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14:paraId="0FA311B7">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14:paraId="685EBA6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2FAD09E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14:paraId="59CB2FA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14:paraId="5187FDB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w:t>
            </w:r>
          </w:p>
          <w:p w14:paraId="14C41D17">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认</w:t>
            </w:r>
          </w:p>
        </w:tc>
        <w:tc>
          <w:tcPr>
            <w:tcW w:w="3285" w:type="dxa"/>
            <w:vAlign w:val="center"/>
          </w:tcPr>
          <w:p w14:paraId="245A636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《中华人民共和国草原法》 第四十八条　国家支持依法实行退耕还草和禁牧、休牧。具体办法由国务院或者省、自治区、直辖市人民政府制定。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在国务院批准规划范围内实施退耕还草的农牧民，按照国家规定给予粮食、现金、草种费补助。退耕还草完成后，由县级以上人民政府草原行政主管部门核实登记，依法履行土地用途变更手续，发放草原权属证书。</w:t>
            </w:r>
          </w:p>
        </w:tc>
        <w:tc>
          <w:tcPr>
            <w:tcW w:w="4300" w:type="dxa"/>
            <w:vAlign w:val="center"/>
          </w:tcPr>
          <w:p w14:paraId="3C23BB5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1.受理责任：公示依法应当提交的材料；一次性告知补正材料；依法受理或不予受理（不予受理应当告知理由）。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2.审查责任：对依法应当提交的材料进行初步审查，符合要求的，予以受理，并出具受理通知书，不符合要求的，不予受理，书面通知申请人并说明理由。受理申请的，组织专家考核评定。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3.决定责任：考核机关对考核评定报告进行审查，对符合要求的，作出行政确认决定；对不符合要求的，作出不予行政确认决定（不予确认的应当告知理由）。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4.送达责任：对符合要求的，颁发《退耕还草草原权属证书》，并信息公开；对不符合要求的，书面通知申请人并说明理由。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5.事后监管责任：依法履行监督管理职责。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6.其他：法律法规规章规定应履行的责任。</w:t>
            </w:r>
          </w:p>
        </w:tc>
        <w:tc>
          <w:tcPr>
            <w:tcW w:w="2735" w:type="dxa"/>
            <w:vAlign w:val="center"/>
          </w:tcPr>
          <w:p w14:paraId="55448D4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参照《行政许可法》 第三十条 第三十四条 第三十七条～第三十九条 第六十条～第七十条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《草原法》 第四十八条 第五十六条</w:t>
            </w:r>
          </w:p>
        </w:tc>
        <w:tc>
          <w:tcPr>
            <w:tcW w:w="704" w:type="dxa"/>
            <w:vAlign w:val="center"/>
          </w:tcPr>
          <w:p w14:paraId="2AF8156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r w14:paraId="5AAC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0" w:hRule="atLeast"/>
        </w:trPr>
        <w:tc>
          <w:tcPr>
            <w:tcW w:w="774" w:type="dxa"/>
            <w:vAlign w:val="center"/>
          </w:tcPr>
          <w:p w14:paraId="6B8F6D2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1600-D-00100-140581</w:t>
            </w:r>
          </w:p>
        </w:tc>
        <w:tc>
          <w:tcPr>
            <w:tcW w:w="870" w:type="dxa"/>
            <w:vAlign w:val="center"/>
          </w:tcPr>
          <w:p w14:paraId="7544387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征收草原植被恢复费</w:t>
            </w:r>
          </w:p>
        </w:tc>
        <w:tc>
          <w:tcPr>
            <w:tcW w:w="810" w:type="dxa"/>
            <w:vAlign w:val="center"/>
          </w:tcPr>
          <w:p w14:paraId="1201161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14:paraId="16FBA24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750" w:type="dxa"/>
            <w:vAlign w:val="center"/>
          </w:tcPr>
          <w:p w14:paraId="788C908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行政征收</w:t>
            </w:r>
          </w:p>
        </w:tc>
        <w:tc>
          <w:tcPr>
            <w:tcW w:w="3285" w:type="dxa"/>
            <w:vAlign w:val="center"/>
          </w:tcPr>
          <w:p w14:paraId="37E40BE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《中华人民共和国草原法》 第四十八条　　 国家支持依法实行退耕还草和禁牧、休牧。具体办法由国务院或者省、自治区、直辖市人民政府制定。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在国务院批准规划范围内实施退耕还草的农牧民，按照国家规定给予粮食、现金、草种费补助。退耕还草完成后，由县级以上人民政府草原行政主管部门核实登记，依法履行土地用途变更手续，发放草原权属证书。</w:t>
            </w:r>
          </w:p>
        </w:tc>
        <w:tc>
          <w:tcPr>
            <w:tcW w:w="4300" w:type="dxa"/>
            <w:vAlign w:val="center"/>
          </w:tcPr>
          <w:p w14:paraId="3D95011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1.受理责任：公示依法应当提交的材料；一次性告知补正材料；依法受理或不予受理（不予受理应当告知理由）。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2.审查责任：对依法应当提交的材料进行初步审查，符合要求的，予以受理，并出具受理通知书，不符合要求的，不予受理，书面通知申请人并说明理由。受理申请的，组织专家考核评定。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3.决定责任：考核机关对考核评定报告进行审查，对符合要求的，作出行政确认决定；对不符合要求的，作出不予行政确认决定（不予确认的应当告知理由）。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4.送达责任：对符合要求的，颁发《退耕还草草原权属证书》，并信息公开；对不符合要求的，书面通知申请人并说明理由。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5.事后监管责任：依法履行监督管理职责。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6.其他：法律法规规章规定应履行的责任。</w:t>
            </w:r>
          </w:p>
        </w:tc>
        <w:tc>
          <w:tcPr>
            <w:tcW w:w="2735" w:type="dxa"/>
            <w:vAlign w:val="center"/>
          </w:tcPr>
          <w:p w14:paraId="47834B0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参照《行政许可法》 第三十条 第三十四条 第三十七条～第三十九条 第六十条～第七十条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《草原法》 第四十八条 第五十六条</w:t>
            </w:r>
          </w:p>
        </w:tc>
        <w:tc>
          <w:tcPr>
            <w:tcW w:w="704" w:type="dxa"/>
            <w:vAlign w:val="center"/>
          </w:tcPr>
          <w:p w14:paraId="720A19C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14:paraId="0C6E3EC8">
      <w:pPr>
        <w:keepNext w:val="0"/>
        <w:keepLines w:val="0"/>
        <w:widowControl/>
        <w:suppressLineNumbers w:val="0"/>
        <w:jc w:val="left"/>
        <w:textAlignment w:val="center"/>
        <w:rPr>
          <w:rFonts w:hint="eastAsia" w:ascii="仿宋" w:hAnsi="仿宋" w:eastAsia="仿宋" w:cs="仿宋"/>
          <w:b/>
          <w:bCs/>
          <w:sz w:val="32"/>
          <w:szCs w:val="32"/>
          <w:lang w:val="en-US" w:eastAsia="zh-CN"/>
        </w:rPr>
      </w:pPr>
    </w:p>
    <w:sectPr>
      <w:pgSz w:w="16838" w:h="11906" w:orient="landscape"/>
      <w:pgMar w:top="1077" w:right="1440" w:bottom="141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F030A"/>
    <w:rsid w:val="005D7D94"/>
    <w:rsid w:val="00763DFB"/>
    <w:rsid w:val="016319A7"/>
    <w:rsid w:val="03D04E64"/>
    <w:rsid w:val="04FC23D9"/>
    <w:rsid w:val="05FC4DAD"/>
    <w:rsid w:val="060267E3"/>
    <w:rsid w:val="06CC603E"/>
    <w:rsid w:val="074575DA"/>
    <w:rsid w:val="0A25382C"/>
    <w:rsid w:val="0AF12CCB"/>
    <w:rsid w:val="0B95118F"/>
    <w:rsid w:val="0BD54E7B"/>
    <w:rsid w:val="0D7526FE"/>
    <w:rsid w:val="0D8F669E"/>
    <w:rsid w:val="0EC913AC"/>
    <w:rsid w:val="0F6528EC"/>
    <w:rsid w:val="0F941305"/>
    <w:rsid w:val="114D234E"/>
    <w:rsid w:val="117F067C"/>
    <w:rsid w:val="12146C8D"/>
    <w:rsid w:val="125A0D38"/>
    <w:rsid w:val="15121A08"/>
    <w:rsid w:val="19246D3D"/>
    <w:rsid w:val="19D87A2C"/>
    <w:rsid w:val="1A3A34FE"/>
    <w:rsid w:val="1AC72566"/>
    <w:rsid w:val="1CF25DB2"/>
    <w:rsid w:val="1E646248"/>
    <w:rsid w:val="1EB447D8"/>
    <w:rsid w:val="1EDB5060"/>
    <w:rsid w:val="1F873704"/>
    <w:rsid w:val="205E5519"/>
    <w:rsid w:val="20620FD2"/>
    <w:rsid w:val="219C3D96"/>
    <w:rsid w:val="21B76D8A"/>
    <w:rsid w:val="229D46F0"/>
    <w:rsid w:val="22FF1048"/>
    <w:rsid w:val="2370091A"/>
    <w:rsid w:val="24124AAD"/>
    <w:rsid w:val="242F6DD6"/>
    <w:rsid w:val="24F40D07"/>
    <w:rsid w:val="24FE5109"/>
    <w:rsid w:val="262F31A9"/>
    <w:rsid w:val="265E4AAD"/>
    <w:rsid w:val="271E7A3B"/>
    <w:rsid w:val="272508C2"/>
    <w:rsid w:val="2784739F"/>
    <w:rsid w:val="27895B59"/>
    <w:rsid w:val="27D809F1"/>
    <w:rsid w:val="27F01CED"/>
    <w:rsid w:val="28BE0450"/>
    <w:rsid w:val="298919D7"/>
    <w:rsid w:val="29A869F9"/>
    <w:rsid w:val="2AC53DD7"/>
    <w:rsid w:val="2BF519AC"/>
    <w:rsid w:val="2C5703E2"/>
    <w:rsid w:val="2D790785"/>
    <w:rsid w:val="2DAE1A93"/>
    <w:rsid w:val="2E0037CD"/>
    <w:rsid w:val="2E0917A2"/>
    <w:rsid w:val="2EE46485"/>
    <w:rsid w:val="2F1E7AFB"/>
    <w:rsid w:val="2F970F8D"/>
    <w:rsid w:val="2FA523AE"/>
    <w:rsid w:val="2FA71C0B"/>
    <w:rsid w:val="31B75F69"/>
    <w:rsid w:val="31C010BB"/>
    <w:rsid w:val="338B4B9E"/>
    <w:rsid w:val="350312CC"/>
    <w:rsid w:val="36FA13B3"/>
    <w:rsid w:val="37753831"/>
    <w:rsid w:val="384743F4"/>
    <w:rsid w:val="392836BF"/>
    <w:rsid w:val="39D13369"/>
    <w:rsid w:val="3A407CB8"/>
    <w:rsid w:val="3A6C3D08"/>
    <w:rsid w:val="3AB024AC"/>
    <w:rsid w:val="3B4F5577"/>
    <w:rsid w:val="3B6C05CA"/>
    <w:rsid w:val="3BA47A59"/>
    <w:rsid w:val="3BE977ED"/>
    <w:rsid w:val="3C1B19E9"/>
    <w:rsid w:val="3D2B7039"/>
    <w:rsid w:val="3E5C147A"/>
    <w:rsid w:val="3EFD3AAF"/>
    <w:rsid w:val="3FFD6396"/>
    <w:rsid w:val="40356521"/>
    <w:rsid w:val="40D67389"/>
    <w:rsid w:val="41D91991"/>
    <w:rsid w:val="42D54246"/>
    <w:rsid w:val="4412082E"/>
    <w:rsid w:val="442A48A3"/>
    <w:rsid w:val="4607616F"/>
    <w:rsid w:val="461F2071"/>
    <w:rsid w:val="462B0D2C"/>
    <w:rsid w:val="469E4BF6"/>
    <w:rsid w:val="46E271E0"/>
    <w:rsid w:val="46FA31DB"/>
    <w:rsid w:val="473A4F74"/>
    <w:rsid w:val="492B41D9"/>
    <w:rsid w:val="49830A32"/>
    <w:rsid w:val="4A1F45FE"/>
    <w:rsid w:val="4AF35136"/>
    <w:rsid w:val="4B576A88"/>
    <w:rsid w:val="4BBA13E0"/>
    <w:rsid w:val="4D0D3BC6"/>
    <w:rsid w:val="4D6871ED"/>
    <w:rsid w:val="4EEC130E"/>
    <w:rsid w:val="50C02A3D"/>
    <w:rsid w:val="52424DE0"/>
    <w:rsid w:val="530D35C4"/>
    <w:rsid w:val="54D60351"/>
    <w:rsid w:val="55B55987"/>
    <w:rsid w:val="55E37B04"/>
    <w:rsid w:val="560A3A0E"/>
    <w:rsid w:val="5704284C"/>
    <w:rsid w:val="5726292B"/>
    <w:rsid w:val="57E62D1A"/>
    <w:rsid w:val="5A5C75E7"/>
    <w:rsid w:val="5AB20948"/>
    <w:rsid w:val="5B182DCF"/>
    <w:rsid w:val="5B293817"/>
    <w:rsid w:val="5B5D22F0"/>
    <w:rsid w:val="5BF75EE6"/>
    <w:rsid w:val="5D705483"/>
    <w:rsid w:val="5E2C0A8E"/>
    <w:rsid w:val="5E7F030A"/>
    <w:rsid w:val="5F5977EB"/>
    <w:rsid w:val="5FC526E2"/>
    <w:rsid w:val="61077D6B"/>
    <w:rsid w:val="619B7473"/>
    <w:rsid w:val="61D90543"/>
    <w:rsid w:val="62962904"/>
    <w:rsid w:val="63C31A43"/>
    <w:rsid w:val="63F52C35"/>
    <w:rsid w:val="676570B9"/>
    <w:rsid w:val="69121D17"/>
    <w:rsid w:val="6AA443AA"/>
    <w:rsid w:val="6B687005"/>
    <w:rsid w:val="6BBA4B2E"/>
    <w:rsid w:val="6CD952A2"/>
    <w:rsid w:val="6D726B54"/>
    <w:rsid w:val="6DDA7EF4"/>
    <w:rsid w:val="6E824D44"/>
    <w:rsid w:val="6F7D32CE"/>
    <w:rsid w:val="6FA22FE7"/>
    <w:rsid w:val="72F97F46"/>
    <w:rsid w:val="74231925"/>
    <w:rsid w:val="74512336"/>
    <w:rsid w:val="75107EF5"/>
    <w:rsid w:val="76155DCC"/>
    <w:rsid w:val="76643521"/>
    <w:rsid w:val="76FB273E"/>
    <w:rsid w:val="77204A34"/>
    <w:rsid w:val="77487AF7"/>
    <w:rsid w:val="78E76E4C"/>
    <w:rsid w:val="7B486307"/>
    <w:rsid w:val="7CDA7710"/>
    <w:rsid w:val="7D5F6AAB"/>
    <w:rsid w:val="7DBC2E4D"/>
    <w:rsid w:val="7EF12A2F"/>
    <w:rsid w:val="7F05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6A6A6A"/>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6A6A6A"/>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character" w:customStyle="1" w:styleId="15">
    <w:name w:val="font01"/>
    <w:basedOn w:val="7"/>
    <w:qFormat/>
    <w:uiPriority w:val="0"/>
    <w:rPr>
      <w:rFonts w:hint="eastAsia" w:ascii="宋体" w:hAnsi="宋体" w:eastAsia="宋体" w:cs="宋体"/>
      <w:color w:val="000000"/>
      <w:sz w:val="20"/>
      <w:szCs w:val="20"/>
      <w:u w:val="none"/>
    </w:rPr>
  </w:style>
  <w:style w:type="character" w:customStyle="1" w:styleId="16">
    <w:name w:val="font11"/>
    <w:basedOn w:val="7"/>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85569</Words>
  <Characters>90063</Characters>
  <Lines>0</Lines>
  <Paragraphs>0</Paragraphs>
  <TotalTime>3</TotalTime>
  <ScaleCrop>false</ScaleCrop>
  <LinksUpToDate>false</LinksUpToDate>
  <CharactersWithSpaces>91337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2019-08-29T07:32:00Z</dcterms:created>
  <dc:creator>岁月静好现世安稳</dc:creator>
  <cp:lastModifiedBy>zhangjiao</cp:lastModifiedBy>
  <cp:lastPrinted>2019-09-25T03:54:00Z</cp:lastPrinted>
  <dcterms:modified xsi:type="dcterms:W3CDTF">2024-12-24T10:56:11Z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9866C1CB7E76408680D3491237F87086_13</vt:lpwstr>
  </property>
</Properties>
</file>