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12623">
      <w:pPr>
        <w:bidi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bookmarkEnd w:id="0"/>
    <w:p w14:paraId="3A69C05D"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98282C2"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single"/>
          <w:lang w:val="en-US" w:eastAsia="zh-CN" w:bidi="ar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市创新型中小企业申报推荐汇总表</w:t>
      </w:r>
    </w:p>
    <w:p w14:paraId="38C44763">
      <w:pPr>
        <w:pStyle w:val="7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推荐单位（盖章）：  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</w:t>
      </w: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填表人及联系电话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586"/>
        <w:gridCol w:w="1135"/>
        <w:gridCol w:w="1441"/>
        <w:gridCol w:w="915"/>
        <w:gridCol w:w="930"/>
        <w:gridCol w:w="555"/>
        <w:gridCol w:w="525"/>
        <w:gridCol w:w="630"/>
        <w:gridCol w:w="525"/>
        <w:gridCol w:w="915"/>
        <w:gridCol w:w="675"/>
        <w:gridCol w:w="660"/>
        <w:gridCol w:w="780"/>
        <w:gridCol w:w="705"/>
        <w:gridCol w:w="1050"/>
        <w:gridCol w:w="810"/>
      </w:tblGrid>
      <w:tr w14:paraId="45C8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0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A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C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B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主导产品</w:t>
            </w:r>
          </w:p>
        </w:tc>
        <w:tc>
          <w:tcPr>
            <w:tcW w:w="5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D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符合公告条件相关情形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3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2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3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31B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A8C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B94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D77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927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563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E43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D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满足直通条件的</w:t>
            </w:r>
          </w:p>
          <w:p w14:paraId="42A2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具体情形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B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5F8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9A8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6EE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2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787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C5D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A77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D5B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96C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B97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8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0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0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C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E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创新能力指标得分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5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成长性指标得分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7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专业化指标得分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8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总得分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476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22C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68C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4A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B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8BEC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92C1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E0CE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20F2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DAA5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0F6C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5D5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89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0F5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5964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A7AA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DCFF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6D58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EC89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149B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5D4C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CB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2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76A2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91F2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B6C4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0A6D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4667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9D28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2A5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D4B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145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E30D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A438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4B95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FC95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28C3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C0E1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93A5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5F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9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9084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CF59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DE45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9C12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C4CF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ABC3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69D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667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C4C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50AD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12A9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9B3B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5440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DAF1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3E7D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EBAB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0B9FD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注：1.满足直通条件的具体情形填“是”或“否”；满足直通条件的具体情形：①近三年获得过国家级、省级科技奖励情况；②获得高新技术企业、国家级技术创新示范企业、知识产权优势企业和知识产权示范企业等荣誉（有效期内）情况；③拥有经认定的省部级以上研发机构情况；④近三年新增股权融资总额500万元以上情况。2.评价得分中分数不能直接导出，需填写本级评价得分。</w:t>
      </w:r>
    </w:p>
    <w:p w14:paraId="17F44AEE"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C148E"/>
    <w:rsid w:val="3C333E73"/>
    <w:rsid w:val="52576254"/>
    <w:rsid w:val="52974EEB"/>
    <w:rsid w:val="648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文字 + 首行缩进:  2 字符3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0</Lines>
  <Paragraphs>0</Paragraphs>
  <TotalTime>0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2025-09-05T01:46:00Z</dcterms:created>
  <dc:creator>Administrator</dc:creator>
  <cp:lastModifiedBy>¤ 大太阳</cp:lastModifiedBy>
  <dcterms:modified xsi:type="dcterms:W3CDTF">2025-09-09T02:03:00Z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eyJoZGlkIjoiYTZjYmQyYzA4NjQyZTVjYTRhYmI2NGQzZDg1ZjgyNTQiLCJ1c2VySWQiOiIzNTExMjQ5NDkifQ==</vt:lpwstr>
  </property>
  <property fmtid="{D5CDD505-2E9C-101B-9397-08002B2CF9AE}" pid="4" name="ICV">
    <vt:lpwstr>6F6527D3907443CDBE25AC5295058580_12</vt:lpwstr>
  </property>
</Properties>
</file>